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AE" w:rsidRPr="00AD3A8D" w:rsidRDefault="00B836AE" w:rsidP="00B836A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ОСОБИСТОСНІ ТА ПРОФЕСІЙНІ ЯКОСТІ АРТ-ТЕРАПЕВТА</w:t>
      </w: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Арт-терапія – це засіб вільного самовираження і самопізнання. Художня творчість допомагає зрозуміти й оцінити свої почуття, спогади, образи майбутнього, знайти час для відновлення життєвих сил і способу спілкування із собою. </w:t>
      </w:r>
    </w:p>
    <w:p w:rsidR="00B836AE" w:rsidRPr="00B264F5" w:rsidRDefault="00B836AE" w:rsidP="00B836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Важливі ролі і функції виконує в цьому процесі арт-терапевт:</w:t>
      </w:r>
    </w:p>
    <w:p w:rsidR="00B836AE" w:rsidRDefault="00B836AE" w:rsidP="00B836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Створює в арт-терапевтичному просторі особливу довірливу атмосферу, прийняття будь-яких своїх почуттів, думок, потреб.</w:t>
      </w:r>
    </w:p>
    <w:p w:rsidR="00B836AE" w:rsidRDefault="00B836AE" w:rsidP="00B836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й структурує творчу діяльність. Відповідає за контроль та регуляцію процесів під час сесії; пропонує різні види роботи; показує нові способи комунікації, використовуючи аксіальні форми поведінки </w:t>
      </w:r>
    </w:p>
    <w:p w:rsidR="00B836AE" w:rsidRDefault="00B836AE" w:rsidP="00B836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у тому числі й провокації ); організовує обговорення готової творчої продукції; є джерелом різноманітної інформації; відіграє роль ведучого дискусії, дотримуючись прийнятих правил для всіх учасників, особливо якщо виникають конфлікти.</w:t>
      </w:r>
    </w:p>
    <w:p w:rsidR="00B836AE" w:rsidRDefault="00B836AE" w:rsidP="00B836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Фасилітує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вільного асоціювання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зв»язку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власними продуктами творчості й продуктами творчості інших, а також процесу спільної творчості, пропонуючи кожному розповісти про свою роботу так, як той вважає за потрібне. Запитання арт-терапевта спрямовані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з»ясування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коментування різних деталей малюнка, предметів і персонажів; вибору кольору й відношення до цього кольору того, хто його використовував; асоціацій,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пов»язаних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частинами малюнка й використаних кольорів. Важливо, щоб клієнт замислився, як малюнок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пов»язаний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його актуальною життєвою ситуацією. Арт-терапевт при цьому звертає увагу на невербальні сигнали клієнта: зміни кольору обличчя, міміки, ритму дихання, положення тіла, інтонацій голосу.</w:t>
      </w:r>
    </w:p>
    <w:p w:rsidR="00B836AE" w:rsidRDefault="00B836AE" w:rsidP="00B836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зворотній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зв»язок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обмежує емоційні прояви через прояснення почуттів і мотивів (наприклад, у випадках деструктивної поведінки) або надає емоційну підтримку у випадку переживання сильної тривоги, страху або хвилювання.</w:t>
      </w:r>
    </w:p>
    <w:p w:rsidR="00B836AE" w:rsidRDefault="00B836AE" w:rsidP="00B836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Виражає себе,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пред»являє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 думки, почуття, образи, використовуючи вербальні та невербальні форми комунікації, демонструючи таким чином нові для клієнта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патерни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комунікативної поведінки.</w:t>
      </w:r>
    </w:p>
    <w:p w:rsidR="00B836AE" w:rsidRPr="00984806" w:rsidRDefault="00B836AE" w:rsidP="00B836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аналізує в присутності клієнтів їхню художню продукцію, лише мотивує їх виражати свої почуття, переживання, потреби. Арт-терапевт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обов»язково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виводити клієнта на символічний рівень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продукції, але необхідно «запустити» процес пошуку й аналізу. Перехід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смислоутворення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інтерпретації, аналізу формальних і змістовних особливостей образотворчої продукції – наступна функція арт-терапевта. Він приписує певний зміст висловлюванням, діям і образам клієнтів або коментує образотворчу продукцію. Але не використовуються прямі інтерпретації. Арт-терапевт може запропонувати своє пояснення роботи лише в формі відкритих для корекції гіпотез і власних фантазій, це він повинен чітко обумовити.</w:t>
      </w:r>
    </w:p>
    <w:p w:rsidR="00B836AE" w:rsidRPr="00984806" w:rsidRDefault="00B836AE" w:rsidP="00B836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806">
        <w:rPr>
          <w:rFonts w:ascii="Times New Roman" w:hAnsi="Times New Roman" w:cs="Times New Roman"/>
          <w:b/>
          <w:sz w:val="28"/>
          <w:szCs w:val="28"/>
          <w:lang w:val="uk-UA"/>
        </w:rPr>
        <w:t>Функції арт-терапевта: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превентивна;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діагностична;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розвиваюча;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терапевтична;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ресоціалізуюча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оздоровча;</w:t>
      </w:r>
    </w:p>
    <w:p w:rsidR="00B836AE" w:rsidRPr="00984806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творча.</w:t>
      </w:r>
    </w:p>
    <w:p w:rsidR="00B836AE" w:rsidRPr="00984806" w:rsidRDefault="00B836AE" w:rsidP="00B836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806">
        <w:rPr>
          <w:rFonts w:ascii="Times New Roman" w:hAnsi="Times New Roman" w:cs="Times New Roman"/>
          <w:b/>
          <w:sz w:val="28"/>
          <w:szCs w:val="28"/>
          <w:lang w:val="uk-UA"/>
        </w:rPr>
        <w:t>Загальна мета роботи арт-терапевта: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в клієнтів уміння здійснювати  самоаналіз;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вміння усвідомлювати та розпізнавати  свої внутрішні конфлікти і їхній вплив на інших людей;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уміння виявляти мотиви власної поведінки;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усвідомлювати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зв»язок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досвіду арт-терапевтичної сесії з подіями у власному житті, новими переживаннями щодо власної біографії.</w:t>
      </w:r>
    </w:p>
    <w:p w:rsidR="00B836AE" w:rsidRPr="00984806" w:rsidRDefault="00B836AE" w:rsidP="00B836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806">
        <w:rPr>
          <w:rFonts w:ascii="Times New Roman" w:hAnsi="Times New Roman" w:cs="Times New Roman"/>
          <w:b/>
          <w:sz w:val="28"/>
          <w:szCs w:val="28"/>
          <w:lang w:val="uk-UA"/>
        </w:rPr>
        <w:t>Риси арт-терапевта: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емпатії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терпіння;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інтуїція;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спонтанність;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конгруентність (відповідність зовнішніх проявів почуттів внутрішньому стану);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адекватно виражати свої почуття;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володіти своїм тілом та рухами;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образність;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метафоричність мислення;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проробленість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творчий розвиток;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рефлексії;</w:t>
      </w:r>
    </w:p>
    <w:p w:rsidR="00B836AE" w:rsidRPr="00984806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культурний розвиток.</w:t>
      </w:r>
    </w:p>
    <w:p w:rsidR="00B836AE" w:rsidRPr="00984806" w:rsidRDefault="00B836AE" w:rsidP="00B836A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806">
        <w:rPr>
          <w:rFonts w:ascii="Times New Roman" w:hAnsi="Times New Roman" w:cs="Times New Roman"/>
          <w:b/>
          <w:sz w:val="28"/>
          <w:szCs w:val="28"/>
          <w:lang w:val="uk-UA"/>
        </w:rPr>
        <w:t>Небезпека у роботі: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суб»єктивізм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36AE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проекція діагностичних очікувань і переживань самого спеціаліста в процесі інтерпретації отриманого матеріалу.</w:t>
      </w:r>
    </w:p>
    <w:p w:rsidR="00B836AE" w:rsidRDefault="00B836AE" w:rsidP="00B836A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Профілактика зазначених проблем:</w:t>
      </w:r>
    </w:p>
    <w:p w:rsidR="00B836AE" w:rsidRDefault="00B836AE" w:rsidP="00B836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постійне поглиблення знань із психології;</w:t>
      </w:r>
    </w:p>
    <w:p w:rsidR="00B836AE" w:rsidRDefault="00B836AE" w:rsidP="00B836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особиста терапія спеціаліста ( в тому числі і групова );</w:t>
      </w:r>
    </w:p>
    <w:p w:rsidR="00B836AE" w:rsidRPr="00984806" w:rsidRDefault="00B836AE" w:rsidP="00B836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спеціаліста.</w:t>
      </w:r>
    </w:p>
    <w:p w:rsidR="00B836AE" w:rsidRPr="00984806" w:rsidRDefault="00B836AE" w:rsidP="00B836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Золоті правила арт-терапевтичного обговорення образотворчого матеріалу (В. </w:t>
      </w:r>
      <w:proofErr w:type="spellStart"/>
      <w:r w:rsidRPr="00984806">
        <w:rPr>
          <w:rFonts w:ascii="Times New Roman" w:hAnsi="Times New Roman" w:cs="Times New Roman"/>
          <w:b/>
          <w:sz w:val="28"/>
          <w:szCs w:val="28"/>
          <w:lang w:val="uk-UA"/>
        </w:rPr>
        <w:t>Оклендер</w:t>
      </w:r>
      <w:proofErr w:type="spellEnd"/>
      <w:r w:rsidRPr="0098480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836AE" w:rsidRDefault="00B836AE" w:rsidP="00B836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Клієнт розповідає про свою роботу так, як йому хочеться.</w:t>
      </w:r>
    </w:p>
    <w:p w:rsidR="00B836AE" w:rsidRDefault="00B836AE" w:rsidP="00B836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Арт-терапевт може попросити клієнта прокоментувати ті чи інші частини малюнка, прояснити їх значення, описати деякі форми, предмети та персонажі.</w:t>
      </w:r>
    </w:p>
    <w:p w:rsidR="00B836AE" w:rsidRDefault="00B836AE" w:rsidP="00B836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попросити клієнта описати роботу від першої особи, навіть від елементу зображення, побудувати діалоги між окремими частинами роботи.</w:t>
      </w:r>
    </w:p>
    <w:p w:rsidR="00B836AE" w:rsidRDefault="00B836AE" w:rsidP="00B836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Треба спонукати клієнта фокусувати увагу на кольорах (кольори можуть використовуватися в різний час по-різному: відображати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ставлення автора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836AE" w:rsidRDefault="00B836AE" w:rsidP="00B836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намагатися фіксувати особливості інтонацій, положення тіла, виразу обличчя, ритму дихання клієнта.</w:t>
      </w:r>
    </w:p>
    <w:p w:rsidR="00B836AE" w:rsidRDefault="00B836AE" w:rsidP="00B836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арт-терапевта – допомогти клієнтові усвідомити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зв»язок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своїми висловлюваннями про творчу роботу та життєву ситуацію; обережно запитати про те, що і як із реального життя може відображати створений ним образотворчий продукт.</w:t>
      </w:r>
    </w:p>
    <w:p w:rsidR="00B836AE" w:rsidRDefault="00B836AE" w:rsidP="00B836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83">
        <w:rPr>
          <w:rFonts w:ascii="Times New Roman" w:hAnsi="Times New Roman" w:cs="Times New Roman"/>
          <w:sz w:val="28"/>
          <w:szCs w:val="28"/>
          <w:lang w:val="uk-UA"/>
        </w:rPr>
        <w:t xml:space="preserve">Звернути особливу увагу на відсутні частини зображення та порожні місця на малюнку. </w:t>
      </w:r>
    </w:p>
    <w:p w:rsidR="00B836AE" w:rsidRPr="00EE2283" w:rsidRDefault="00B836AE" w:rsidP="00B836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83">
        <w:rPr>
          <w:rFonts w:ascii="Times New Roman" w:hAnsi="Times New Roman" w:cs="Times New Roman"/>
          <w:sz w:val="28"/>
          <w:szCs w:val="28"/>
          <w:lang w:val="uk-UA"/>
        </w:rPr>
        <w:t xml:space="preserve">Іноді варто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E2283">
        <w:rPr>
          <w:rFonts w:ascii="Times New Roman" w:hAnsi="Times New Roman" w:cs="Times New Roman"/>
          <w:sz w:val="28"/>
          <w:szCs w:val="28"/>
          <w:lang w:val="uk-UA"/>
        </w:rPr>
        <w:t xml:space="preserve">приймати зображення буквально, іноді шукати щось протилежне </w:t>
      </w:r>
      <w:r>
        <w:rPr>
          <w:rFonts w:ascii="Times New Roman" w:hAnsi="Times New Roman" w:cs="Times New Roman"/>
          <w:sz w:val="28"/>
          <w:szCs w:val="28"/>
          <w:lang w:val="uk-UA"/>
        </w:rPr>
        <w:t>зображеному</w:t>
      </w:r>
    </w:p>
    <w:p w:rsidR="00B836AE" w:rsidRDefault="00B836AE" w:rsidP="00B836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Можна попросити клієнта розповісти про те, що він відчував у процесі створення роботи, до її початку, після її завершення.</w:t>
      </w:r>
    </w:p>
    <w:p w:rsidR="00B836AE" w:rsidRDefault="00B836AE" w:rsidP="00B836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 надати клієнту можливість працювати в зручному для нього темпі та з усвідомленням того, що він буде зображувати щось, що може відобразити ті стани, які він готовий досліджувати.</w:t>
      </w:r>
    </w:p>
    <w:p w:rsidR="00B836AE" w:rsidRDefault="00B836AE" w:rsidP="00B836A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Pr="00984806" w:rsidRDefault="00B836AE" w:rsidP="00B836AE">
      <w:pPr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ФОРМИ ПРОВЕДЕННЯ АРТ-ТЕРАПЕВТИЧНИХ ЗАНЯТЬ</w:t>
      </w:r>
    </w:p>
    <w:p w:rsidR="00B836AE" w:rsidRPr="004C7889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Арт-терапія існує в індивідуальному і груповому варіанті. </w:t>
      </w:r>
    </w:p>
    <w:p w:rsidR="00B836AE" w:rsidRPr="004C7889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арт-терапія може застосовуватися в психіатрії: для осіб, до яких не можна застосувати вербальну психотерапію (олігофрени, </w:t>
      </w:r>
      <w:proofErr w:type="spellStart"/>
      <w:r w:rsidRPr="004C7889">
        <w:rPr>
          <w:rFonts w:ascii="Times New Roman" w:hAnsi="Times New Roman" w:cs="Times New Roman"/>
          <w:sz w:val="28"/>
          <w:szCs w:val="28"/>
          <w:lang w:val="uk-UA"/>
        </w:rPr>
        <w:t>психотики</w:t>
      </w:r>
      <w:proofErr w:type="spellEnd"/>
      <w:r w:rsidRPr="004C7889">
        <w:rPr>
          <w:rFonts w:ascii="Times New Roman" w:hAnsi="Times New Roman" w:cs="Times New Roman"/>
          <w:sz w:val="28"/>
          <w:szCs w:val="28"/>
          <w:lang w:val="uk-UA"/>
        </w:rPr>
        <w:t>, особи похилого віку з порушеннями пам'яті часто здатні виражати свої переживання в образотворчій формі), пацієнтів з неглибокими психічними розладами невро</w:t>
      </w:r>
      <w:r>
        <w:rPr>
          <w:rFonts w:ascii="Times New Roman" w:hAnsi="Times New Roman" w:cs="Times New Roman"/>
          <w:sz w:val="28"/>
          <w:szCs w:val="28"/>
          <w:lang w:val="uk-UA"/>
        </w:rPr>
        <w:t>тичного характеру; для дітей і д</w:t>
      </w:r>
      <w:r w:rsidRPr="004C7889">
        <w:rPr>
          <w:rFonts w:ascii="Times New Roman" w:hAnsi="Times New Roman" w:cs="Times New Roman"/>
          <w:sz w:val="28"/>
          <w:szCs w:val="28"/>
          <w:lang w:val="uk-UA"/>
        </w:rPr>
        <w:t>орослих з проблемами вербалізації (</w:t>
      </w:r>
      <w:proofErr w:type="spellStart"/>
      <w:r w:rsidRPr="004C7889">
        <w:rPr>
          <w:rFonts w:ascii="Times New Roman" w:hAnsi="Times New Roman" w:cs="Times New Roman"/>
          <w:sz w:val="28"/>
          <w:szCs w:val="28"/>
          <w:lang w:val="uk-UA"/>
        </w:rPr>
        <w:t>аутисти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мовні порушення — заїкання</w:t>
      </w:r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7889">
        <w:rPr>
          <w:rFonts w:ascii="Times New Roman" w:hAnsi="Times New Roman" w:cs="Times New Roman"/>
          <w:sz w:val="28"/>
          <w:szCs w:val="28"/>
          <w:lang w:val="uk-UA"/>
        </w:rPr>
        <w:t>малоконтактність</w:t>
      </w:r>
      <w:proofErr w:type="spellEnd"/>
      <w:r w:rsidRPr="004C7889">
        <w:rPr>
          <w:rFonts w:ascii="Times New Roman" w:hAnsi="Times New Roman" w:cs="Times New Roman"/>
          <w:sz w:val="28"/>
          <w:szCs w:val="28"/>
          <w:lang w:val="uk-UA"/>
        </w:rPr>
        <w:t>), з невимовними переживаннями (з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посттравматичними розладами). </w:t>
      </w:r>
    </w:p>
    <w:p w:rsidR="00B836AE" w:rsidRPr="004C7889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арт-терапевтичний процес відбувається, як правило, на основі </w:t>
      </w:r>
      <w:proofErr w:type="spellStart"/>
      <w:r w:rsidRPr="004C7889">
        <w:rPr>
          <w:rFonts w:ascii="Times New Roman" w:hAnsi="Times New Roman" w:cs="Times New Roman"/>
          <w:sz w:val="28"/>
          <w:szCs w:val="28"/>
          <w:lang w:val="uk-UA"/>
        </w:rPr>
        <w:t>психодинамічного</w:t>
      </w:r>
      <w:proofErr w:type="spellEnd"/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 підходу — дослідження несвідомого на продукт</w:t>
      </w:r>
      <w:r>
        <w:rPr>
          <w:rFonts w:ascii="Times New Roman" w:hAnsi="Times New Roman" w:cs="Times New Roman"/>
          <w:sz w:val="28"/>
          <w:szCs w:val="28"/>
          <w:lang w:val="uk-UA"/>
        </w:rPr>
        <w:t>ах образотворчої діяльності. Вона</w:t>
      </w:r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 може тривати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кілька місяців і навіть років. </w:t>
      </w:r>
    </w:p>
    <w:p w:rsidR="00B836AE" w:rsidRPr="004C7889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Групові форми </w:t>
      </w:r>
      <w:proofErr w:type="spellStart"/>
      <w:r w:rsidRPr="004C7889">
        <w:rPr>
          <w:rFonts w:ascii="Times New Roman" w:hAnsi="Times New Roman" w:cs="Times New Roman"/>
          <w:sz w:val="28"/>
          <w:szCs w:val="28"/>
          <w:lang w:val="uk-UA"/>
        </w:rPr>
        <w:t>арт-терапїї</w:t>
      </w:r>
      <w:proofErr w:type="spellEnd"/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в охороні здоро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в'я, освіті, соціальній сфері. </w:t>
      </w:r>
    </w:p>
    <w:p w:rsidR="00B836AE" w:rsidRPr="00CB6EE4" w:rsidRDefault="00B836AE" w:rsidP="00B836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Групова арт-терапія допомагає: </w:t>
      </w:r>
    </w:p>
    <w:p w:rsidR="00B836AE" w:rsidRPr="004C7889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89">
        <w:rPr>
          <w:rFonts w:ascii="Times New Roman" w:hAnsi="Times New Roman" w:cs="Times New Roman"/>
          <w:sz w:val="28"/>
          <w:szCs w:val="28"/>
          <w:lang w:val="uk-UA"/>
        </w:rPr>
        <w:t>• розвивати соці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альні й комунікативні навички; </w:t>
      </w:r>
    </w:p>
    <w:p w:rsidR="00B836AE" w:rsidRPr="004C7889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89">
        <w:rPr>
          <w:rFonts w:ascii="Times New Roman" w:hAnsi="Times New Roman" w:cs="Times New Roman"/>
          <w:sz w:val="28"/>
          <w:szCs w:val="28"/>
          <w:lang w:val="uk-UA"/>
        </w:rPr>
        <w:t>• надат</w:t>
      </w:r>
      <w:r>
        <w:rPr>
          <w:rFonts w:ascii="Times New Roman" w:hAnsi="Times New Roman" w:cs="Times New Roman"/>
          <w:sz w:val="28"/>
          <w:szCs w:val="28"/>
          <w:lang w:val="uk-UA"/>
        </w:rPr>
        <w:t>и взаємну підтримку членам групи</w:t>
      </w:r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 і вир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ішити спільні проблеми; </w:t>
      </w:r>
    </w:p>
    <w:p w:rsidR="00B836AE" w:rsidRPr="004C7889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89">
        <w:rPr>
          <w:rFonts w:ascii="Times New Roman" w:hAnsi="Times New Roman" w:cs="Times New Roman"/>
          <w:sz w:val="28"/>
          <w:szCs w:val="28"/>
          <w:lang w:val="uk-UA"/>
        </w:rPr>
        <w:t>• спостерігати результати сво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дій і їхній вплив на інших; </w:t>
      </w:r>
    </w:p>
    <w:p w:rsidR="00B836AE" w:rsidRPr="004C7889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89">
        <w:rPr>
          <w:rFonts w:ascii="Times New Roman" w:hAnsi="Times New Roman" w:cs="Times New Roman"/>
          <w:sz w:val="28"/>
          <w:szCs w:val="28"/>
          <w:lang w:val="uk-UA"/>
        </w:rPr>
        <w:t>• засвоювати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ролі і виявляти приховані</w:t>
      </w:r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особистості, спостерігати, як модифікація рольової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взаємини з іншими; </w:t>
      </w:r>
    </w:p>
    <w:p w:rsidR="00B836AE" w:rsidRPr="004C7889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підвищувати самооцінку, що</w:t>
      </w:r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 веде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зміцнення особистої ідентифікації; </w:t>
      </w: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89">
        <w:rPr>
          <w:rFonts w:ascii="Times New Roman" w:hAnsi="Times New Roman" w:cs="Times New Roman"/>
          <w:sz w:val="28"/>
          <w:szCs w:val="28"/>
          <w:lang w:val="uk-UA"/>
        </w:rPr>
        <w:t xml:space="preserve">• розвивати навички прийняття рішень. </w:t>
      </w:r>
    </w:p>
    <w:p w:rsidR="00B836AE" w:rsidRPr="00716293" w:rsidRDefault="00B836AE" w:rsidP="00B836A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62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Переваги групової арт-терапії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>існий психологічний контакт всіх членів процесу (контакт очей);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емократизм відносин; 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>очуття значи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мості - підвищення самооцінки; 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очуття колективізму; 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исока ступінь активізації самостійної роботи кожного члена групи (навіть боязкі включаються в роботу); 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>иференційований підхід;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омфортний психологічний клімат (доброзичливість, відкритість, відвертість, вислуховуються думки кожного); 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>ворчий підхід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>озгляд питання з багатьох точок зору;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>міння слухати і приймати чужу точку зору;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>міння висловлювати, відстоювати свою точку зору;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озвиток мови і комунікативних навичок; </w:t>
      </w:r>
    </w:p>
    <w:p w:rsidR="00B836AE" w:rsidRPr="00CB6EE4" w:rsidRDefault="00B836AE" w:rsidP="00B8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міння чітко й лаконічно висловлювати свої думки. </w:t>
      </w:r>
      <w:r w:rsidRPr="00CB6EE4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Pr="00716293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Pr="004C7889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836AE" w:rsidRPr="00CB6EE4" w:rsidRDefault="00B836AE" w:rsidP="00B836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0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CB6EE4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індивідуальної та групової форми проведення арт-терапевтичних сесій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67"/>
        <w:gridCol w:w="4076"/>
      </w:tblGrid>
      <w:tr w:rsidR="00B836AE" w:rsidTr="0058043E">
        <w:tc>
          <w:tcPr>
            <w:tcW w:w="675" w:type="dxa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</w:t>
            </w:r>
          </w:p>
        </w:tc>
        <w:tc>
          <w:tcPr>
            <w:tcW w:w="4643" w:type="dxa"/>
            <w:gridSpan w:val="2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</w:t>
            </w:r>
          </w:p>
        </w:tc>
      </w:tr>
      <w:tr w:rsidR="00B836AE" w:rsidTr="0058043E">
        <w:trPr>
          <w:cantSplit/>
          <w:trHeight w:val="1290"/>
        </w:trPr>
        <w:tc>
          <w:tcPr>
            <w:tcW w:w="675" w:type="dxa"/>
            <w:vMerge w:val="restart"/>
            <w:textDirection w:val="btLr"/>
          </w:tcPr>
          <w:p w:rsidR="00B836AE" w:rsidRDefault="00B836AE" w:rsidP="005804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</w:t>
            </w:r>
          </w:p>
        </w:tc>
        <w:tc>
          <w:tcPr>
            <w:tcW w:w="4253" w:type="dxa"/>
          </w:tcPr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осіб, із якими важко проводити вербальну психотерапію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Мають невимовні переживання</w:t>
            </w:r>
          </w:p>
          <w:p w:rsidR="00B836AE" w:rsidRPr="00CB6EE4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Мають посттравматичні розлади</w:t>
            </w:r>
          </w:p>
        </w:tc>
        <w:tc>
          <w:tcPr>
            <w:tcW w:w="4643" w:type="dxa"/>
            <w:gridSpan w:val="2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6AE" w:rsidRPr="00B836AE" w:rsidTr="0058043E">
        <w:trPr>
          <w:cantSplit/>
          <w:trHeight w:val="1290"/>
        </w:trPr>
        <w:tc>
          <w:tcPr>
            <w:tcW w:w="675" w:type="dxa"/>
            <w:vMerge/>
            <w:textDirection w:val="btLr"/>
          </w:tcPr>
          <w:p w:rsidR="00B836AE" w:rsidRDefault="00B836AE" w:rsidP="005804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3"/>
          </w:tcPr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дітьми, що відстають у навчанні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неблагополучних родин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порушенні адаптації в новому колективі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роботі з підлітковими «бунтами»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емоційному виснаженні психологів та педагогів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«медіації» в конфліктних ситуаціях</w:t>
            </w:r>
          </w:p>
          <w:p w:rsidR="00B836AE" w:rsidRDefault="00B836AE" w:rsidP="0058043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Лєбєдєвою</w:t>
            </w:r>
            <w:proofErr w:type="spellEnd"/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Негативна Я-концепція, дисгармонійна, перекручена самооцінка, низький ступінь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самосприйняття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Труднощі емоційного розвитку, імпульсивність, тривожність, страхи, агресивність.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Переживання емоційного відчуження, почуття самотності, стресові стани, депресія.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Неадекватна поведінка, порушення стосунків із близькими людьми, конфлікти в міжособистісних стосунках, невдоволення сімейною ситуацією, ревнощі, ворожість до навколишнього світу.</w:t>
            </w:r>
          </w:p>
          <w:p w:rsidR="00B836AE" w:rsidRPr="00CB6EE4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6AE" w:rsidRPr="008B74C0" w:rsidTr="0058043E">
        <w:trPr>
          <w:cantSplit/>
          <w:trHeight w:val="1134"/>
        </w:trPr>
        <w:tc>
          <w:tcPr>
            <w:tcW w:w="675" w:type="dxa"/>
            <w:textDirection w:val="btLr"/>
          </w:tcPr>
          <w:p w:rsidR="00B836AE" w:rsidRDefault="00B836AE" w:rsidP="005804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4253" w:type="dxa"/>
          </w:tcPr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 стану емоційного дискомфорту.</w:t>
            </w:r>
          </w:p>
          <w:p w:rsidR="00B836AE" w:rsidRPr="00D92683" w:rsidRDefault="00B836AE" w:rsidP="0058043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gridSpan w:val="2"/>
          </w:tcPr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Ціннісні соціальні навички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Дозволяють вирішувати спільні проблеми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Освоєння нових ролей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впливу своїх нових моделей поведінки на оточуючих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самооцінки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Зміцнення особистої ідентичності </w:t>
            </w:r>
          </w:p>
          <w:p w:rsidR="00B836AE" w:rsidRDefault="00B836AE" w:rsidP="0058043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Default="00B836AE" w:rsidP="0058043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AE" w:rsidRPr="00BD6F39" w:rsidRDefault="00B836AE" w:rsidP="0058043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6AE" w:rsidTr="0058043E">
        <w:tc>
          <w:tcPr>
            <w:tcW w:w="4928" w:type="dxa"/>
            <w:gridSpan w:val="2"/>
            <w:vMerge w:val="restart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836AE" w:rsidRDefault="00B836AE" w:rsidP="005804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</w:p>
        </w:tc>
        <w:tc>
          <w:tcPr>
            <w:tcW w:w="4076" w:type="dxa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Студійна відкрита група (неструктурована)</w:t>
            </w: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6AE" w:rsidTr="0058043E">
        <w:tc>
          <w:tcPr>
            <w:tcW w:w="4928" w:type="dxa"/>
            <w:gridSpan w:val="2"/>
            <w:vMerge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B836AE" w:rsidRDefault="00B836AE" w:rsidP="005804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закрита група (розрізняються за ступенем структурованості)</w:t>
            </w: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6AE" w:rsidTr="0058043E">
        <w:tc>
          <w:tcPr>
            <w:tcW w:w="4928" w:type="dxa"/>
            <w:gridSpan w:val="2"/>
            <w:vMerge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B836AE" w:rsidRDefault="00B836AE" w:rsidP="005804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Тематично  орієнтована група (розрізняються за ступенем відкритості й структурованості)</w:t>
            </w: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6AE" w:rsidTr="0058043E">
        <w:tc>
          <w:tcPr>
            <w:tcW w:w="4928" w:type="dxa"/>
            <w:gridSpan w:val="2"/>
            <w:vMerge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836AE" w:rsidRDefault="00B836AE" w:rsidP="005804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роботи</w:t>
            </w:r>
          </w:p>
        </w:tc>
        <w:tc>
          <w:tcPr>
            <w:tcW w:w="4076" w:type="dxa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і розігрів (10-25% часу)</w:t>
            </w: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6AE" w:rsidTr="0058043E">
        <w:tc>
          <w:tcPr>
            <w:tcW w:w="4928" w:type="dxa"/>
            <w:gridSpan w:val="2"/>
            <w:vMerge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Образотворча діяльність (30-40% часу)</w:t>
            </w:r>
          </w:p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6AE" w:rsidTr="0058043E">
        <w:tc>
          <w:tcPr>
            <w:tcW w:w="4928" w:type="dxa"/>
            <w:gridSpan w:val="2"/>
            <w:vMerge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й завершення (35-40% часу)</w:t>
            </w:r>
          </w:p>
        </w:tc>
      </w:tr>
      <w:tr w:rsidR="00B836AE" w:rsidTr="0058043E">
        <w:trPr>
          <w:trHeight w:val="6117"/>
        </w:trPr>
        <w:tc>
          <w:tcPr>
            <w:tcW w:w="4928" w:type="dxa"/>
            <w:gridSpan w:val="2"/>
            <w:vMerge/>
            <w:tcBorders>
              <w:bottom w:val="single" w:sz="4" w:space="0" w:color="auto"/>
            </w:tcBorders>
          </w:tcPr>
          <w:p w:rsidR="00B836AE" w:rsidRDefault="00B836AE" w:rsidP="00580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836AE" w:rsidRDefault="00B836AE" w:rsidP="005804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(за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Копитіним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Пов»язані</w:t>
            </w:r>
            <w:proofErr w:type="spellEnd"/>
            <w:r w:rsidRPr="004E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освоєнням образотворчих матеріалів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теми, що дозволяють досліджувати широке коло проблем і переживань учасників групи;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пов»язані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дослідженням системи стосунків і образу «Я» учасників;</w:t>
            </w:r>
          </w:p>
          <w:p w:rsidR="00B836AE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Теми, що мають особливу значимість для роботи в парах учасників групи, на теми, призначені для роботи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836AE" w:rsidRPr="004E41D7" w:rsidRDefault="00B836AE" w:rsidP="00B836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Теми, що передбачають спільну образотворчу діяльність учасників групи</w:t>
            </w:r>
          </w:p>
        </w:tc>
      </w:tr>
    </w:tbl>
    <w:p w:rsidR="00B836AE" w:rsidRDefault="00B836AE" w:rsidP="00B836AE">
      <w:pPr>
        <w:rPr>
          <w:lang w:val="uk-UA"/>
        </w:rPr>
      </w:pPr>
    </w:p>
    <w:p w:rsidR="00B836AE" w:rsidRPr="00CC76D1" w:rsidRDefault="00B836AE" w:rsidP="00B83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Існує ряд серйозних моментів, які стосуються вибору матеріалу в залежності від мети заняття:</w:t>
      </w:r>
    </w:p>
    <w:p w:rsidR="00B836AE" w:rsidRPr="00937F57" w:rsidRDefault="00B836AE" w:rsidP="00B836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F57">
        <w:rPr>
          <w:rFonts w:ascii="Times New Roman" w:hAnsi="Times New Roman" w:cs="Times New Roman"/>
          <w:sz w:val="28"/>
          <w:szCs w:val="28"/>
          <w:lang w:val="uk-UA"/>
        </w:rPr>
        <w:t xml:space="preserve">Вибір матеріалу впливає на те, як проходить заняття. Деякі матеріали (олівці, кольорова крейда, фломастери) дозволяє  «підсилити» контроль </w:t>
      </w:r>
      <w:r w:rsidRPr="00937F5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роботи, а пастель, фарби, глина – сприяють більш вільному вираженню власних відчуттів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6AE" w:rsidRDefault="00B836AE" w:rsidP="00B836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клієнт не впевнений в собі чи просто заморився, він буде відчувати себе впевненіше у роботі з тими матеріалами, які легше контролювати.</w:t>
      </w:r>
    </w:p>
    <w:p w:rsidR="00B836AE" w:rsidRDefault="00B836AE" w:rsidP="00B836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індивідуальної роботи чи групової з дітьми, поведінку яких важко контролювати, варто почати з «контрольованих» матеріалів.</w:t>
      </w:r>
    </w:p>
    <w:p w:rsidR="00B836AE" w:rsidRDefault="00B836AE" w:rsidP="00B836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Деякі клієнти відчувають себе невпевнено щодо своїх художніх здібностей. Вирізання картинок з журналу для створення колажу «урівнює» учасників і дозволяє навіть невпевненим приєднатися до роботи.</w:t>
      </w:r>
    </w:p>
    <w:p w:rsidR="00B836AE" w:rsidRDefault="00B836AE" w:rsidP="00B836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Фарби, глина  дають можливість  глибше самовиразитися, особливо при вивченні почуттів чи реакцій.</w:t>
      </w:r>
    </w:p>
    <w:p w:rsidR="00B836AE" w:rsidRDefault="00B836AE" w:rsidP="00B836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Default="00B836AE" w:rsidP="00B836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Pr="00937F57" w:rsidRDefault="00B836AE" w:rsidP="00B836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AE" w:rsidRPr="00135410" w:rsidRDefault="00B836AE" w:rsidP="00B836AE">
      <w:pPr>
        <w:pStyle w:val="a5"/>
        <w:jc w:val="center"/>
        <w:rPr>
          <w:sz w:val="28"/>
          <w:szCs w:val="28"/>
          <w:lang w:val="uk-UA"/>
        </w:rPr>
      </w:pPr>
      <w:r w:rsidRPr="00135410">
        <w:rPr>
          <w:i/>
          <w:sz w:val="28"/>
          <w:szCs w:val="28"/>
          <w:lang w:val="uk-UA"/>
        </w:rPr>
        <w:t>СТРУКТУРА ПРОВЕДЕННЯ АРТ-ТЕРАПЕВТИЧНОГО ЗАНЯТТЯ З ДІТЬМИ</w:t>
      </w:r>
    </w:p>
    <w:p w:rsidR="00B836AE" w:rsidRPr="008A3E86" w:rsidRDefault="00B836AE" w:rsidP="00B836AE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3E86">
        <w:rPr>
          <w:b/>
          <w:sz w:val="28"/>
          <w:szCs w:val="28"/>
          <w:lang w:val="uk-UA"/>
        </w:rPr>
        <w:t>Н</w:t>
      </w:r>
      <w:proofErr w:type="spellStart"/>
      <w:r w:rsidRPr="008A3E86">
        <w:rPr>
          <w:b/>
          <w:sz w:val="28"/>
          <w:szCs w:val="28"/>
        </w:rPr>
        <w:t>алаштування</w:t>
      </w:r>
      <w:proofErr w:type="spellEnd"/>
      <w:r w:rsidRPr="008A3E86">
        <w:rPr>
          <w:b/>
          <w:sz w:val="28"/>
          <w:szCs w:val="28"/>
        </w:rPr>
        <w:t xml:space="preserve"> </w:t>
      </w:r>
    </w:p>
    <w:p w:rsidR="00B836AE" w:rsidRPr="008A3E86" w:rsidRDefault="00B836AE" w:rsidP="00B836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8A3E86">
        <w:rPr>
          <w:sz w:val="28"/>
          <w:szCs w:val="28"/>
        </w:rPr>
        <w:t xml:space="preserve">Початок </w:t>
      </w:r>
      <w:proofErr w:type="spellStart"/>
      <w:r w:rsidRPr="008A3E86">
        <w:rPr>
          <w:sz w:val="28"/>
          <w:szCs w:val="28"/>
        </w:rPr>
        <w:t>заняття</w:t>
      </w:r>
      <w:proofErr w:type="spellEnd"/>
      <w:r w:rsidRPr="008A3E86">
        <w:rPr>
          <w:sz w:val="28"/>
          <w:szCs w:val="28"/>
        </w:rPr>
        <w:t xml:space="preserve"> — </w:t>
      </w:r>
      <w:proofErr w:type="spellStart"/>
      <w:r w:rsidRPr="008A3E86">
        <w:rPr>
          <w:sz w:val="28"/>
          <w:szCs w:val="28"/>
        </w:rPr>
        <w:t>це</w:t>
      </w:r>
      <w:proofErr w:type="spellEnd"/>
      <w:r w:rsidRPr="008A3E86">
        <w:rPr>
          <w:sz w:val="28"/>
          <w:szCs w:val="28"/>
        </w:rPr>
        <w:t xml:space="preserve"> “</w:t>
      </w:r>
      <w:proofErr w:type="spellStart"/>
      <w:r w:rsidRPr="008A3E86">
        <w:rPr>
          <w:sz w:val="28"/>
          <w:szCs w:val="28"/>
        </w:rPr>
        <w:t>налаштування</w:t>
      </w:r>
      <w:proofErr w:type="spellEnd"/>
      <w:r w:rsidRPr="008A3E86">
        <w:rPr>
          <w:sz w:val="28"/>
          <w:szCs w:val="28"/>
        </w:rPr>
        <w:t xml:space="preserve"> на </w:t>
      </w:r>
      <w:proofErr w:type="spellStart"/>
      <w:r w:rsidRPr="008A3E86">
        <w:rPr>
          <w:sz w:val="28"/>
          <w:szCs w:val="28"/>
        </w:rPr>
        <w:t>творчість</w:t>
      </w:r>
      <w:proofErr w:type="spellEnd"/>
      <w:r w:rsidRPr="008A3E86">
        <w:rPr>
          <w:sz w:val="28"/>
          <w:szCs w:val="28"/>
        </w:rPr>
        <w:t xml:space="preserve">”. </w:t>
      </w:r>
      <w:proofErr w:type="spellStart"/>
      <w:r w:rsidRPr="008A3E86">
        <w:rPr>
          <w:sz w:val="28"/>
          <w:szCs w:val="28"/>
        </w:rPr>
        <w:t>Завдання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цього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етапу</w:t>
      </w:r>
      <w:proofErr w:type="spellEnd"/>
      <w:r w:rsidRPr="008A3E86">
        <w:rPr>
          <w:sz w:val="28"/>
          <w:szCs w:val="28"/>
        </w:rPr>
        <w:t xml:space="preserve"> — </w:t>
      </w:r>
      <w:proofErr w:type="spellStart"/>
      <w:proofErr w:type="gramStart"/>
      <w:r w:rsidRPr="008A3E86">
        <w:rPr>
          <w:sz w:val="28"/>
          <w:szCs w:val="28"/>
        </w:rPr>
        <w:t>п</w:t>
      </w:r>
      <w:proofErr w:type="gramEnd"/>
      <w:r w:rsidRPr="008A3E86">
        <w:rPr>
          <w:sz w:val="28"/>
          <w:szCs w:val="28"/>
        </w:rPr>
        <w:t>ідготовка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учасників</w:t>
      </w:r>
      <w:proofErr w:type="spellEnd"/>
      <w:r w:rsidRPr="008A3E86">
        <w:rPr>
          <w:sz w:val="28"/>
          <w:szCs w:val="28"/>
        </w:rPr>
        <w:t xml:space="preserve"> до </w:t>
      </w:r>
      <w:proofErr w:type="spellStart"/>
      <w:r w:rsidRPr="008A3E86">
        <w:rPr>
          <w:sz w:val="28"/>
          <w:szCs w:val="28"/>
        </w:rPr>
        <w:t>спонтанної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художньої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діяльності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внутрішньогрупової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комунікації</w:t>
      </w:r>
      <w:proofErr w:type="spellEnd"/>
      <w:r w:rsidRPr="008A3E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3E86">
        <w:rPr>
          <w:i/>
          <w:sz w:val="28"/>
          <w:szCs w:val="28"/>
          <w:lang w:val="uk-UA"/>
        </w:rPr>
        <w:t>(</w:t>
      </w:r>
      <w:r w:rsidRPr="008A3E86">
        <w:rPr>
          <w:i/>
          <w:sz w:val="28"/>
          <w:szCs w:val="28"/>
        </w:rPr>
        <w:t xml:space="preserve"> </w:t>
      </w:r>
      <w:r w:rsidRPr="008A3E86">
        <w:rPr>
          <w:i/>
          <w:sz w:val="28"/>
          <w:szCs w:val="28"/>
          <w:lang w:val="uk-UA"/>
        </w:rPr>
        <w:t>І</w:t>
      </w:r>
      <w:proofErr w:type="spellStart"/>
      <w:r w:rsidRPr="008A3E86">
        <w:rPr>
          <w:i/>
          <w:sz w:val="28"/>
          <w:szCs w:val="28"/>
        </w:rPr>
        <w:t>гри</w:t>
      </w:r>
      <w:proofErr w:type="spellEnd"/>
      <w:r w:rsidRPr="008A3E86">
        <w:rPr>
          <w:i/>
          <w:sz w:val="28"/>
          <w:szCs w:val="28"/>
        </w:rPr>
        <w:t xml:space="preserve">, </w:t>
      </w:r>
      <w:proofErr w:type="spellStart"/>
      <w:r w:rsidRPr="008A3E86">
        <w:rPr>
          <w:i/>
          <w:sz w:val="28"/>
          <w:szCs w:val="28"/>
        </w:rPr>
        <w:t>рухові</w:t>
      </w:r>
      <w:proofErr w:type="spellEnd"/>
      <w:r w:rsidRPr="008A3E86">
        <w:rPr>
          <w:i/>
          <w:sz w:val="28"/>
          <w:szCs w:val="28"/>
        </w:rPr>
        <w:t xml:space="preserve"> і </w:t>
      </w:r>
      <w:proofErr w:type="spellStart"/>
      <w:r w:rsidRPr="008A3E86">
        <w:rPr>
          <w:i/>
          <w:sz w:val="28"/>
          <w:szCs w:val="28"/>
        </w:rPr>
        <w:t>танцювальні</w:t>
      </w:r>
      <w:proofErr w:type="spellEnd"/>
      <w:r w:rsidRPr="008A3E86">
        <w:rPr>
          <w:i/>
          <w:sz w:val="28"/>
          <w:szCs w:val="28"/>
        </w:rPr>
        <w:t xml:space="preserve"> </w:t>
      </w:r>
      <w:proofErr w:type="spellStart"/>
      <w:r w:rsidRPr="008A3E86">
        <w:rPr>
          <w:i/>
          <w:sz w:val="28"/>
          <w:szCs w:val="28"/>
        </w:rPr>
        <w:t>вправи</w:t>
      </w:r>
      <w:proofErr w:type="spellEnd"/>
      <w:r w:rsidRPr="008A3E86">
        <w:rPr>
          <w:i/>
          <w:sz w:val="28"/>
          <w:szCs w:val="28"/>
        </w:rPr>
        <w:t xml:space="preserve">, </w:t>
      </w:r>
      <w:proofErr w:type="spellStart"/>
      <w:r w:rsidRPr="008A3E86">
        <w:rPr>
          <w:i/>
          <w:sz w:val="28"/>
          <w:szCs w:val="28"/>
        </w:rPr>
        <w:t>нескладні</w:t>
      </w:r>
      <w:proofErr w:type="spellEnd"/>
      <w:r w:rsidRPr="008A3E86">
        <w:rPr>
          <w:i/>
          <w:sz w:val="28"/>
          <w:szCs w:val="28"/>
        </w:rPr>
        <w:t xml:space="preserve"> </w:t>
      </w:r>
      <w:proofErr w:type="spellStart"/>
      <w:r w:rsidRPr="008A3E86">
        <w:rPr>
          <w:i/>
          <w:sz w:val="28"/>
          <w:szCs w:val="28"/>
        </w:rPr>
        <w:t>образотворчі</w:t>
      </w:r>
      <w:proofErr w:type="spellEnd"/>
      <w:r w:rsidRPr="008A3E86">
        <w:rPr>
          <w:i/>
          <w:sz w:val="28"/>
          <w:szCs w:val="28"/>
        </w:rPr>
        <w:t xml:space="preserve"> </w:t>
      </w:r>
      <w:proofErr w:type="spellStart"/>
      <w:r w:rsidRPr="008A3E86">
        <w:rPr>
          <w:i/>
          <w:sz w:val="28"/>
          <w:szCs w:val="28"/>
        </w:rPr>
        <w:t>прийоми</w:t>
      </w:r>
      <w:proofErr w:type="spellEnd"/>
      <w:r w:rsidRPr="008A3E86">
        <w:rPr>
          <w:i/>
          <w:sz w:val="28"/>
          <w:szCs w:val="28"/>
        </w:rPr>
        <w:t xml:space="preserve">. </w:t>
      </w:r>
      <w:proofErr w:type="spellStart"/>
      <w:r w:rsidRPr="008A3E86">
        <w:rPr>
          <w:i/>
          <w:sz w:val="28"/>
          <w:szCs w:val="28"/>
        </w:rPr>
        <w:t>Наприклад</w:t>
      </w:r>
      <w:proofErr w:type="spellEnd"/>
      <w:r w:rsidRPr="008A3E86">
        <w:rPr>
          <w:i/>
          <w:sz w:val="28"/>
          <w:szCs w:val="28"/>
        </w:rPr>
        <w:t xml:space="preserve">, </w:t>
      </w:r>
      <w:proofErr w:type="spellStart"/>
      <w:proofErr w:type="gramStart"/>
      <w:r w:rsidRPr="008A3E86">
        <w:rPr>
          <w:i/>
          <w:sz w:val="28"/>
          <w:szCs w:val="28"/>
        </w:rPr>
        <w:t>р</w:t>
      </w:r>
      <w:proofErr w:type="gramEnd"/>
      <w:r w:rsidRPr="008A3E86">
        <w:rPr>
          <w:i/>
          <w:sz w:val="28"/>
          <w:szCs w:val="28"/>
        </w:rPr>
        <w:t>ізні</w:t>
      </w:r>
      <w:proofErr w:type="spellEnd"/>
      <w:r w:rsidRPr="008A3E86">
        <w:rPr>
          <w:i/>
          <w:sz w:val="28"/>
          <w:szCs w:val="28"/>
        </w:rPr>
        <w:t xml:space="preserve"> </w:t>
      </w:r>
      <w:proofErr w:type="spellStart"/>
      <w:r w:rsidRPr="008A3E86">
        <w:rPr>
          <w:i/>
          <w:sz w:val="28"/>
          <w:szCs w:val="28"/>
        </w:rPr>
        <w:t>варіанти</w:t>
      </w:r>
      <w:proofErr w:type="spellEnd"/>
      <w:r w:rsidRPr="008A3E86">
        <w:rPr>
          <w:i/>
          <w:sz w:val="28"/>
          <w:szCs w:val="28"/>
        </w:rPr>
        <w:t xml:space="preserve"> </w:t>
      </w:r>
      <w:proofErr w:type="spellStart"/>
      <w:r w:rsidRPr="008A3E86">
        <w:rPr>
          <w:i/>
          <w:sz w:val="28"/>
          <w:szCs w:val="28"/>
        </w:rPr>
        <w:t>техніки</w:t>
      </w:r>
      <w:proofErr w:type="spellEnd"/>
      <w:r w:rsidRPr="008A3E86">
        <w:rPr>
          <w:i/>
          <w:sz w:val="28"/>
          <w:szCs w:val="28"/>
        </w:rPr>
        <w:t xml:space="preserve"> «</w:t>
      </w:r>
      <w:proofErr w:type="spellStart"/>
      <w:r w:rsidRPr="008A3E86">
        <w:rPr>
          <w:i/>
          <w:sz w:val="28"/>
          <w:szCs w:val="28"/>
        </w:rPr>
        <w:t>карлючки</w:t>
      </w:r>
      <w:proofErr w:type="spellEnd"/>
      <w:r w:rsidRPr="008A3E86">
        <w:rPr>
          <w:i/>
          <w:sz w:val="28"/>
          <w:szCs w:val="28"/>
        </w:rPr>
        <w:t>» («</w:t>
      </w:r>
      <w:proofErr w:type="spellStart"/>
      <w:r w:rsidRPr="008A3E86">
        <w:rPr>
          <w:i/>
          <w:sz w:val="28"/>
          <w:szCs w:val="28"/>
        </w:rPr>
        <w:t>карлючки</w:t>
      </w:r>
      <w:proofErr w:type="spellEnd"/>
      <w:r w:rsidRPr="008A3E86">
        <w:rPr>
          <w:i/>
          <w:sz w:val="28"/>
          <w:szCs w:val="28"/>
        </w:rPr>
        <w:t xml:space="preserve"> </w:t>
      </w:r>
      <w:proofErr w:type="spellStart"/>
      <w:r w:rsidRPr="008A3E86">
        <w:rPr>
          <w:i/>
          <w:sz w:val="28"/>
          <w:szCs w:val="28"/>
        </w:rPr>
        <w:t>тіла</w:t>
      </w:r>
      <w:proofErr w:type="spellEnd"/>
      <w:r w:rsidRPr="008A3E86">
        <w:rPr>
          <w:i/>
          <w:sz w:val="28"/>
          <w:szCs w:val="28"/>
        </w:rPr>
        <w:t>», «</w:t>
      </w:r>
      <w:proofErr w:type="spellStart"/>
      <w:r w:rsidRPr="008A3E86">
        <w:rPr>
          <w:i/>
          <w:sz w:val="28"/>
          <w:szCs w:val="28"/>
        </w:rPr>
        <w:t>каляки</w:t>
      </w:r>
      <w:proofErr w:type="spellEnd"/>
      <w:r w:rsidRPr="008A3E86">
        <w:rPr>
          <w:i/>
          <w:sz w:val="28"/>
          <w:szCs w:val="28"/>
        </w:rPr>
        <w:t xml:space="preserve">»), </w:t>
      </w:r>
      <w:proofErr w:type="spellStart"/>
      <w:r w:rsidRPr="008A3E86">
        <w:rPr>
          <w:i/>
          <w:sz w:val="28"/>
          <w:szCs w:val="28"/>
        </w:rPr>
        <w:t>техніка</w:t>
      </w:r>
      <w:proofErr w:type="spellEnd"/>
      <w:r w:rsidRPr="008A3E86">
        <w:rPr>
          <w:i/>
          <w:sz w:val="28"/>
          <w:szCs w:val="28"/>
        </w:rPr>
        <w:t xml:space="preserve"> «</w:t>
      </w:r>
      <w:proofErr w:type="spellStart"/>
      <w:r w:rsidRPr="008A3E86">
        <w:rPr>
          <w:i/>
          <w:sz w:val="28"/>
          <w:szCs w:val="28"/>
        </w:rPr>
        <w:t>закритих</w:t>
      </w:r>
      <w:proofErr w:type="spellEnd"/>
      <w:r w:rsidRPr="008A3E86">
        <w:rPr>
          <w:i/>
          <w:sz w:val="28"/>
          <w:szCs w:val="28"/>
        </w:rPr>
        <w:t xml:space="preserve"> очей», «</w:t>
      </w:r>
      <w:proofErr w:type="spellStart"/>
      <w:r w:rsidRPr="008A3E86">
        <w:rPr>
          <w:i/>
          <w:sz w:val="28"/>
          <w:szCs w:val="28"/>
        </w:rPr>
        <w:t>автографи</w:t>
      </w:r>
      <w:proofErr w:type="spellEnd"/>
      <w:r w:rsidRPr="008A3E86">
        <w:rPr>
          <w:i/>
          <w:sz w:val="28"/>
          <w:szCs w:val="28"/>
        </w:rPr>
        <w:t>», «</w:t>
      </w:r>
      <w:proofErr w:type="spellStart"/>
      <w:r w:rsidRPr="008A3E86">
        <w:rPr>
          <w:i/>
          <w:sz w:val="28"/>
          <w:szCs w:val="28"/>
        </w:rPr>
        <w:t>естафета</w:t>
      </w:r>
      <w:proofErr w:type="spellEnd"/>
      <w:r w:rsidRPr="008A3E86">
        <w:rPr>
          <w:i/>
          <w:sz w:val="28"/>
          <w:szCs w:val="28"/>
        </w:rPr>
        <w:t xml:space="preserve"> </w:t>
      </w:r>
      <w:proofErr w:type="spellStart"/>
      <w:r w:rsidRPr="008A3E86">
        <w:rPr>
          <w:i/>
          <w:sz w:val="28"/>
          <w:szCs w:val="28"/>
        </w:rPr>
        <w:t>ліній</w:t>
      </w:r>
      <w:proofErr w:type="spellEnd"/>
      <w:r w:rsidRPr="008A3E86">
        <w:rPr>
          <w:i/>
          <w:sz w:val="28"/>
          <w:szCs w:val="28"/>
        </w:rPr>
        <w:t>»</w:t>
      </w:r>
      <w:r w:rsidRPr="008A3E86">
        <w:rPr>
          <w:sz w:val="28"/>
          <w:szCs w:val="28"/>
        </w:rPr>
        <w:t xml:space="preserve"> При </w:t>
      </w:r>
      <w:proofErr w:type="spellStart"/>
      <w:r w:rsidRPr="008A3E86">
        <w:rPr>
          <w:sz w:val="28"/>
          <w:szCs w:val="28"/>
        </w:rPr>
        <w:t>виконанні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цих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вправ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відбувається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зниження</w:t>
      </w:r>
      <w:proofErr w:type="spellEnd"/>
      <w:r w:rsidRPr="008A3E86">
        <w:rPr>
          <w:sz w:val="28"/>
          <w:szCs w:val="28"/>
        </w:rPr>
        <w:t xml:space="preserve"> контролю з боку </w:t>
      </w:r>
      <w:proofErr w:type="spellStart"/>
      <w:r w:rsidRPr="008A3E86">
        <w:rPr>
          <w:sz w:val="28"/>
          <w:szCs w:val="28"/>
        </w:rPr>
        <w:t>свідомості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настає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релаксація</w:t>
      </w:r>
      <w:proofErr w:type="spellEnd"/>
      <w:r w:rsidRPr="008A3E8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)</w:t>
      </w:r>
      <w:r w:rsidRPr="008A3E86">
        <w:rPr>
          <w:sz w:val="28"/>
          <w:szCs w:val="28"/>
        </w:rPr>
        <w:t xml:space="preserve"> </w:t>
      </w:r>
    </w:p>
    <w:p w:rsidR="00B836AE" w:rsidRPr="008A3E86" w:rsidRDefault="00B836AE" w:rsidP="00B836AE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A3E86">
        <w:rPr>
          <w:b/>
          <w:sz w:val="28"/>
          <w:szCs w:val="28"/>
        </w:rPr>
        <w:t xml:space="preserve"> </w:t>
      </w:r>
      <w:r w:rsidRPr="008A3E86">
        <w:rPr>
          <w:b/>
          <w:sz w:val="28"/>
          <w:szCs w:val="28"/>
          <w:lang w:val="uk-UA"/>
        </w:rPr>
        <w:t>А</w:t>
      </w:r>
      <w:proofErr w:type="spellStart"/>
      <w:r w:rsidRPr="008A3E86">
        <w:rPr>
          <w:b/>
          <w:sz w:val="28"/>
          <w:szCs w:val="28"/>
        </w:rPr>
        <w:t>ктуалізація</w:t>
      </w:r>
      <w:proofErr w:type="spellEnd"/>
      <w:r w:rsidRPr="008A3E86">
        <w:rPr>
          <w:b/>
          <w:sz w:val="28"/>
          <w:szCs w:val="28"/>
        </w:rPr>
        <w:t xml:space="preserve"> </w:t>
      </w:r>
      <w:proofErr w:type="spellStart"/>
      <w:r w:rsidRPr="008A3E86">
        <w:rPr>
          <w:b/>
          <w:sz w:val="28"/>
          <w:szCs w:val="28"/>
        </w:rPr>
        <w:t>візуальних</w:t>
      </w:r>
      <w:proofErr w:type="spellEnd"/>
      <w:r w:rsidRPr="008A3E86">
        <w:rPr>
          <w:b/>
          <w:sz w:val="28"/>
          <w:szCs w:val="28"/>
        </w:rPr>
        <w:t xml:space="preserve">, </w:t>
      </w:r>
      <w:proofErr w:type="spellStart"/>
      <w:r w:rsidRPr="008A3E86">
        <w:rPr>
          <w:b/>
          <w:sz w:val="28"/>
          <w:szCs w:val="28"/>
        </w:rPr>
        <w:t>аудіальних</w:t>
      </w:r>
      <w:proofErr w:type="spellEnd"/>
      <w:r w:rsidRPr="008A3E86">
        <w:rPr>
          <w:b/>
          <w:sz w:val="28"/>
          <w:szCs w:val="28"/>
        </w:rPr>
        <w:t xml:space="preserve">, </w:t>
      </w:r>
      <w:proofErr w:type="spellStart"/>
      <w:r w:rsidRPr="008A3E86">
        <w:rPr>
          <w:b/>
          <w:sz w:val="28"/>
          <w:szCs w:val="28"/>
        </w:rPr>
        <w:t>кінестетичних</w:t>
      </w:r>
      <w:proofErr w:type="spellEnd"/>
      <w:r w:rsidRPr="008A3E86">
        <w:rPr>
          <w:b/>
          <w:sz w:val="28"/>
          <w:szCs w:val="28"/>
        </w:rPr>
        <w:t xml:space="preserve"> </w:t>
      </w:r>
      <w:proofErr w:type="spellStart"/>
      <w:r w:rsidRPr="008A3E86">
        <w:rPr>
          <w:b/>
          <w:sz w:val="28"/>
          <w:szCs w:val="28"/>
        </w:rPr>
        <w:t>відчуттів</w:t>
      </w:r>
      <w:proofErr w:type="spellEnd"/>
      <w:r w:rsidRPr="008A3E86">
        <w:rPr>
          <w:b/>
          <w:sz w:val="28"/>
          <w:szCs w:val="28"/>
        </w:rPr>
        <w:t xml:space="preserve"> </w:t>
      </w:r>
    </w:p>
    <w:p w:rsidR="00B836AE" w:rsidRDefault="00B836AE" w:rsidP="00B836A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A3E86">
        <w:rPr>
          <w:sz w:val="28"/>
          <w:szCs w:val="28"/>
        </w:rPr>
        <w:t xml:space="preserve">На </w:t>
      </w:r>
      <w:proofErr w:type="spellStart"/>
      <w:r w:rsidRPr="008A3E86">
        <w:rPr>
          <w:sz w:val="28"/>
          <w:szCs w:val="28"/>
        </w:rPr>
        <w:t>цьому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етапі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можна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використовувати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малюнок</w:t>
      </w:r>
      <w:proofErr w:type="spellEnd"/>
      <w:r w:rsidRPr="008A3E86">
        <w:rPr>
          <w:sz w:val="28"/>
          <w:szCs w:val="28"/>
        </w:rPr>
        <w:t xml:space="preserve"> у </w:t>
      </w:r>
      <w:proofErr w:type="spellStart"/>
      <w:r w:rsidRPr="008A3E86">
        <w:rPr>
          <w:sz w:val="28"/>
          <w:szCs w:val="28"/>
        </w:rPr>
        <w:t>сполученні</w:t>
      </w:r>
      <w:proofErr w:type="spellEnd"/>
      <w:r w:rsidRPr="008A3E86">
        <w:rPr>
          <w:sz w:val="28"/>
          <w:szCs w:val="28"/>
        </w:rPr>
        <w:t xml:space="preserve"> з </w:t>
      </w:r>
      <w:proofErr w:type="spellStart"/>
      <w:r w:rsidRPr="008A3E86">
        <w:rPr>
          <w:sz w:val="28"/>
          <w:szCs w:val="28"/>
        </w:rPr>
        <w:t>елементами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музичної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танцювальної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терапії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Музика</w:t>
      </w:r>
      <w:proofErr w:type="spellEnd"/>
      <w:r w:rsidRPr="008A3E86">
        <w:rPr>
          <w:sz w:val="28"/>
          <w:szCs w:val="28"/>
        </w:rPr>
        <w:t xml:space="preserve"> як </w:t>
      </w:r>
      <w:proofErr w:type="spellStart"/>
      <w:r w:rsidRPr="008A3E86">
        <w:rPr>
          <w:sz w:val="28"/>
          <w:szCs w:val="28"/>
        </w:rPr>
        <w:t>терапевтичний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засіб</w:t>
      </w:r>
      <w:proofErr w:type="spellEnd"/>
      <w:r w:rsidRPr="008A3E86">
        <w:rPr>
          <w:sz w:val="28"/>
          <w:szCs w:val="28"/>
        </w:rPr>
        <w:t xml:space="preserve">, на думку </w:t>
      </w:r>
      <w:proofErr w:type="spellStart"/>
      <w:r w:rsidRPr="008A3E86">
        <w:rPr>
          <w:sz w:val="28"/>
          <w:szCs w:val="28"/>
        </w:rPr>
        <w:t>багатьох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вітчизняних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закордонних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учених</w:t>
      </w:r>
      <w:proofErr w:type="spellEnd"/>
      <w:r w:rsidRPr="008A3E86">
        <w:rPr>
          <w:sz w:val="28"/>
          <w:szCs w:val="28"/>
        </w:rPr>
        <w:t xml:space="preserve"> (С.С. </w:t>
      </w:r>
      <w:proofErr w:type="spellStart"/>
      <w:r w:rsidRPr="008A3E86">
        <w:rPr>
          <w:sz w:val="28"/>
          <w:szCs w:val="28"/>
        </w:rPr>
        <w:t>Корсаків</w:t>
      </w:r>
      <w:proofErr w:type="spellEnd"/>
      <w:r w:rsidRPr="008A3E86">
        <w:rPr>
          <w:sz w:val="28"/>
          <w:szCs w:val="28"/>
        </w:rPr>
        <w:t xml:space="preserve">, В.М. Бехтерев, К. </w:t>
      </w:r>
      <w:proofErr w:type="spellStart"/>
      <w:r w:rsidRPr="008A3E86">
        <w:rPr>
          <w:sz w:val="28"/>
          <w:szCs w:val="28"/>
        </w:rPr>
        <w:t>Швабі</w:t>
      </w:r>
      <w:proofErr w:type="spellEnd"/>
      <w:r w:rsidRPr="008A3E86">
        <w:rPr>
          <w:sz w:val="28"/>
          <w:szCs w:val="28"/>
        </w:rPr>
        <w:t xml:space="preserve"> та </w:t>
      </w:r>
      <w:proofErr w:type="spellStart"/>
      <w:r w:rsidRPr="008A3E86">
        <w:rPr>
          <w:sz w:val="28"/>
          <w:szCs w:val="28"/>
        </w:rPr>
        <w:t>ін</w:t>
      </w:r>
      <w:proofErr w:type="spellEnd"/>
      <w:r w:rsidRPr="008A3E86">
        <w:rPr>
          <w:sz w:val="28"/>
          <w:szCs w:val="28"/>
        </w:rPr>
        <w:t xml:space="preserve">.) </w:t>
      </w:r>
      <w:proofErr w:type="spellStart"/>
      <w:r w:rsidRPr="008A3E86">
        <w:rPr>
          <w:sz w:val="28"/>
          <w:szCs w:val="28"/>
        </w:rPr>
        <w:t>впливає</w:t>
      </w:r>
      <w:proofErr w:type="spellEnd"/>
      <w:r w:rsidRPr="008A3E86">
        <w:rPr>
          <w:sz w:val="28"/>
          <w:szCs w:val="28"/>
        </w:rPr>
        <w:t xml:space="preserve"> на </w:t>
      </w:r>
      <w:proofErr w:type="spellStart"/>
      <w:r w:rsidRPr="008A3E86">
        <w:rPr>
          <w:sz w:val="28"/>
          <w:szCs w:val="28"/>
        </w:rPr>
        <w:t>настрій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людини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полі</w:t>
      </w:r>
      <w:r>
        <w:rPr>
          <w:sz w:val="28"/>
          <w:szCs w:val="28"/>
        </w:rPr>
        <w:t>пшує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самопочуття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8A3E86">
        <w:rPr>
          <w:sz w:val="28"/>
          <w:szCs w:val="28"/>
        </w:rPr>
        <w:t xml:space="preserve"> Для занять </w:t>
      </w:r>
      <w:proofErr w:type="spellStart"/>
      <w:r w:rsidRPr="008A3E86">
        <w:rPr>
          <w:sz w:val="28"/>
          <w:szCs w:val="28"/>
        </w:rPr>
        <w:t>краще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proofErr w:type="gramStart"/>
      <w:r w:rsidRPr="008A3E86">
        <w:rPr>
          <w:sz w:val="28"/>
          <w:szCs w:val="28"/>
        </w:rPr>
        <w:t>п</w:t>
      </w:r>
      <w:proofErr w:type="gramEnd"/>
      <w:r w:rsidRPr="008A3E86">
        <w:rPr>
          <w:sz w:val="28"/>
          <w:szCs w:val="28"/>
        </w:rPr>
        <w:t>ідбирати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мелодійні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композиції</w:t>
      </w:r>
      <w:proofErr w:type="spellEnd"/>
      <w:r w:rsidRPr="008A3E86">
        <w:rPr>
          <w:sz w:val="28"/>
          <w:szCs w:val="28"/>
        </w:rPr>
        <w:t xml:space="preserve"> без тексту, </w:t>
      </w:r>
      <w:proofErr w:type="spellStart"/>
      <w:r w:rsidRPr="008A3E86">
        <w:rPr>
          <w:sz w:val="28"/>
          <w:szCs w:val="28"/>
        </w:rPr>
        <w:t>які</w:t>
      </w:r>
      <w:proofErr w:type="spellEnd"/>
      <w:r w:rsidRPr="008A3E86">
        <w:rPr>
          <w:sz w:val="28"/>
          <w:szCs w:val="28"/>
        </w:rPr>
        <w:t xml:space="preserve"> не </w:t>
      </w:r>
      <w:proofErr w:type="spellStart"/>
      <w:r w:rsidRPr="008A3E86">
        <w:rPr>
          <w:sz w:val="28"/>
          <w:szCs w:val="28"/>
        </w:rPr>
        <w:t>викликають</w:t>
      </w:r>
      <w:proofErr w:type="spellEnd"/>
      <w:r w:rsidRPr="008A3E86">
        <w:rPr>
          <w:sz w:val="28"/>
          <w:szCs w:val="28"/>
        </w:rPr>
        <w:t xml:space="preserve"> протесту в </w:t>
      </w:r>
      <w:proofErr w:type="spellStart"/>
      <w:r w:rsidRPr="008A3E86">
        <w:rPr>
          <w:sz w:val="28"/>
          <w:szCs w:val="28"/>
        </w:rPr>
        <w:t>учасників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Голосність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звучання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також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установлюється</w:t>
      </w:r>
      <w:proofErr w:type="spellEnd"/>
      <w:r w:rsidRPr="008A3E86">
        <w:rPr>
          <w:sz w:val="28"/>
          <w:szCs w:val="28"/>
        </w:rPr>
        <w:t xml:space="preserve"> з </w:t>
      </w:r>
      <w:proofErr w:type="spellStart"/>
      <w:r w:rsidRPr="008A3E86">
        <w:rPr>
          <w:sz w:val="28"/>
          <w:szCs w:val="28"/>
        </w:rPr>
        <w:t>загальної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згоди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Необхідно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змінити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чи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виключити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музику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якщо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цього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бажає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хоча</w:t>
      </w:r>
      <w:proofErr w:type="spellEnd"/>
      <w:r w:rsidRPr="008A3E86">
        <w:rPr>
          <w:sz w:val="28"/>
          <w:szCs w:val="28"/>
        </w:rPr>
        <w:t xml:space="preserve"> б один </w:t>
      </w:r>
      <w:proofErr w:type="spellStart"/>
      <w:r w:rsidRPr="008A3E86">
        <w:rPr>
          <w:sz w:val="28"/>
          <w:szCs w:val="28"/>
        </w:rPr>
        <w:t>із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присутніх</w:t>
      </w:r>
      <w:proofErr w:type="spellEnd"/>
      <w:r w:rsidRPr="008A3E86">
        <w:rPr>
          <w:sz w:val="28"/>
          <w:szCs w:val="28"/>
        </w:rPr>
        <w:t xml:space="preserve">. </w:t>
      </w:r>
    </w:p>
    <w:p w:rsidR="00B836AE" w:rsidRDefault="00B836AE" w:rsidP="00B836AE">
      <w:pPr>
        <w:pStyle w:val="a5"/>
        <w:jc w:val="both"/>
        <w:rPr>
          <w:sz w:val="28"/>
          <w:szCs w:val="28"/>
          <w:lang w:val="uk-UA"/>
        </w:rPr>
      </w:pPr>
    </w:p>
    <w:p w:rsidR="00B836AE" w:rsidRPr="008A3E86" w:rsidRDefault="00B836AE" w:rsidP="00B836AE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A3E86">
        <w:rPr>
          <w:b/>
          <w:sz w:val="28"/>
          <w:szCs w:val="28"/>
          <w:lang w:val="uk-UA"/>
        </w:rPr>
        <w:lastRenderedPageBreak/>
        <w:t>І</w:t>
      </w:r>
      <w:proofErr w:type="spellStart"/>
      <w:r w:rsidRPr="008A3E86">
        <w:rPr>
          <w:b/>
          <w:sz w:val="28"/>
          <w:szCs w:val="28"/>
        </w:rPr>
        <w:t>ндивідуальна</w:t>
      </w:r>
      <w:proofErr w:type="spellEnd"/>
      <w:r w:rsidRPr="008A3E86">
        <w:rPr>
          <w:b/>
          <w:sz w:val="28"/>
          <w:szCs w:val="28"/>
        </w:rPr>
        <w:t xml:space="preserve"> </w:t>
      </w:r>
      <w:proofErr w:type="spellStart"/>
      <w:r w:rsidRPr="008A3E86">
        <w:rPr>
          <w:b/>
          <w:sz w:val="28"/>
          <w:szCs w:val="28"/>
        </w:rPr>
        <w:t>образотворча</w:t>
      </w:r>
      <w:proofErr w:type="spellEnd"/>
      <w:r w:rsidRPr="008A3E86">
        <w:rPr>
          <w:b/>
          <w:sz w:val="28"/>
          <w:szCs w:val="28"/>
        </w:rPr>
        <w:t xml:space="preserve"> </w:t>
      </w:r>
      <w:proofErr w:type="spellStart"/>
      <w:r w:rsidRPr="008A3E86">
        <w:rPr>
          <w:b/>
          <w:sz w:val="28"/>
          <w:szCs w:val="28"/>
        </w:rPr>
        <w:t>діяльність</w:t>
      </w:r>
      <w:proofErr w:type="spellEnd"/>
      <w:r w:rsidRPr="008A3E86">
        <w:rPr>
          <w:b/>
          <w:sz w:val="28"/>
          <w:szCs w:val="28"/>
        </w:rPr>
        <w:t xml:space="preserve"> </w:t>
      </w:r>
    </w:p>
    <w:p w:rsidR="00B836AE" w:rsidRDefault="00B836AE" w:rsidP="00B836A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8A3E86">
        <w:rPr>
          <w:sz w:val="28"/>
          <w:szCs w:val="28"/>
        </w:rPr>
        <w:t>Цей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етап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припускає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індивідуальну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творчість</w:t>
      </w:r>
      <w:proofErr w:type="spellEnd"/>
      <w:r w:rsidRPr="008A3E86">
        <w:rPr>
          <w:sz w:val="28"/>
          <w:szCs w:val="28"/>
        </w:rPr>
        <w:t xml:space="preserve"> для </w:t>
      </w:r>
      <w:proofErr w:type="spellStart"/>
      <w:proofErr w:type="gramStart"/>
      <w:r w:rsidRPr="008A3E86">
        <w:rPr>
          <w:sz w:val="28"/>
          <w:szCs w:val="28"/>
        </w:rPr>
        <w:t>досл</w:t>
      </w:r>
      <w:proofErr w:type="gramEnd"/>
      <w:r w:rsidRPr="008A3E86">
        <w:rPr>
          <w:sz w:val="28"/>
          <w:szCs w:val="28"/>
        </w:rPr>
        <w:t>ідження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власних</w:t>
      </w:r>
      <w:proofErr w:type="spellEnd"/>
      <w:r w:rsidRPr="008A3E86">
        <w:rPr>
          <w:sz w:val="28"/>
          <w:szCs w:val="28"/>
        </w:rPr>
        <w:t xml:space="preserve"> проблем і </w:t>
      </w:r>
      <w:proofErr w:type="spellStart"/>
      <w:r w:rsidRPr="008A3E86">
        <w:rPr>
          <w:sz w:val="28"/>
          <w:szCs w:val="28"/>
        </w:rPr>
        <w:t>переживань</w:t>
      </w:r>
      <w:proofErr w:type="spellEnd"/>
      <w:r w:rsidRPr="008A3E86">
        <w:rPr>
          <w:sz w:val="28"/>
          <w:szCs w:val="28"/>
        </w:rPr>
        <w:t>.</w:t>
      </w:r>
    </w:p>
    <w:p w:rsidR="00B836AE" w:rsidRPr="008553B3" w:rsidRDefault="00B836AE" w:rsidP="00B836AE">
      <w:pPr>
        <w:pStyle w:val="a5"/>
        <w:jc w:val="both"/>
        <w:rPr>
          <w:sz w:val="28"/>
          <w:szCs w:val="28"/>
          <w:lang w:val="uk-UA"/>
        </w:rPr>
      </w:pPr>
      <w:r w:rsidRPr="008A3E86">
        <w:rPr>
          <w:sz w:val="28"/>
          <w:szCs w:val="28"/>
          <w:lang w:val="uk-UA"/>
        </w:rPr>
        <w:t xml:space="preserve"> Прийнято вважати, що всі види підсвідомих процесів, у тому числі страхи, сновидіння, внутрішні конфлікти, ранні дитячі спогади, відбиваються в образотворчій продукції при спонтанній творчості. </w:t>
      </w:r>
      <w:r w:rsidRPr="008553B3">
        <w:rPr>
          <w:sz w:val="28"/>
          <w:szCs w:val="28"/>
          <w:lang w:val="uk-UA"/>
        </w:rPr>
        <w:t xml:space="preserve">Більше того, заняття візуальним мистецтвом, на думку англійського арт-терапевта С. </w:t>
      </w:r>
      <w:proofErr w:type="spellStart"/>
      <w:r w:rsidRPr="008553B3">
        <w:rPr>
          <w:sz w:val="28"/>
          <w:szCs w:val="28"/>
          <w:lang w:val="uk-UA"/>
        </w:rPr>
        <w:t>Скейфі</w:t>
      </w:r>
      <w:proofErr w:type="spellEnd"/>
      <w:r w:rsidRPr="008553B3">
        <w:rPr>
          <w:sz w:val="28"/>
          <w:szCs w:val="28"/>
          <w:lang w:val="uk-UA"/>
        </w:rPr>
        <w:t xml:space="preserve">, сприяють розкриттю внутрішніх сил людини. Таким чином, людина невербальною мовою повідомляє про свої проблеми і почуття, вчиться розуміти й аналізувати свої емоції. За твердженням Е. </w:t>
      </w:r>
      <w:proofErr w:type="spellStart"/>
      <w:r w:rsidRPr="008553B3">
        <w:rPr>
          <w:sz w:val="28"/>
          <w:szCs w:val="28"/>
          <w:lang w:val="uk-UA"/>
        </w:rPr>
        <w:t>Крамер</w:t>
      </w:r>
      <w:proofErr w:type="spellEnd"/>
      <w:r w:rsidRPr="008553B3">
        <w:rPr>
          <w:sz w:val="28"/>
          <w:szCs w:val="28"/>
          <w:lang w:val="uk-UA"/>
        </w:rPr>
        <w:t xml:space="preserve">, продукт образотворчої діяльності сублімує руйнівні, агресивні тенденції автора і попереджає тим самим їхній безпосередній прояв у вчинках. </w:t>
      </w:r>
    </w:p>
    <w:p w:rsidR="00B836AE" w:rsidRPr="008A3E86" w:rsidRDefault="00B836AE" w:rsidP="00B836AE">
      <w:pPr>
        <w:pStyle w:val="a5"/>
        <w:jc w:val="both"/>
        <w:rPr>
          <w:sz w:val="28"/>
          <w:szCs w:val="28"/>
        </w:rPr>
      </w:pPr>
      <w:proofErr w:type="spellStart"/>
      <w:r w:rsidRPr="008A3E86">
        <w:rPr>
          <w:sz w:val="28"/>
          <w:szCs w:val="28"/>
        </w:rPr>
        <w:t>Учасники</w:t>
      </w:r>
      <w:proofErr w:type="spellEnd"/>
      <w:r w:rsidRPr="008A3E86">
        <w:rPr>
          <w:sz w:val="28"/>
          <w:szCs w:val="28"/>
        </w:rPr>
        <w:t xml:space="preserve"> занять, як правило, </w:t>
      </w:r>
      <w:proofErr w:type="spellStart"/>
      <w:r w:rsidRPr="008A3E86">
        <w:rPr>
          <w:sz w:val="28"/>
          <w:szCs w:val="28"/>
        </w:rPr>
        <w:t>розрізняються</w:t>
      </w:r>
      <w:proofErr w:type="spellEnd"/>
      <w:r w:rsidRPr="008A3E86">
        <w:rPr>
          <w:sz w:val="28"/>
          <w:szCs w:val="28"/>
        </w:rPr>
        <w:t xml:space="preserve"> за </w:t>
      </w:r>
      <w:proofErr w:type="spellStart"/>
      <w:r w:rsidRPr="008A3E86">
        <w:rPr>
          <w:sz w:val="28"/>
          <w:szCs w:val="28"/>
        </w:rPr>
        <w:t>ступенем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готовності</w:t>
      </w:r>
      <w:proofErr w:type="spellEnd"/>
      <w:r w:rsidRPr="008A3E86">
        <w:rPr>
          <w:sz w:val="28"/>
          <w:szCs w:val="28"/>
        </w:rPr>
        <w:t xml:space="preserve"> до </w:t>
      </w:r>
      <w:proofErr w:type="spellStart"/>
      <w:r w:rsidRPr="008A3E86">
        <w:rPr>
          <w:sz w:val="28"/>
          <w:szCs w:val="28"/>
        </w:rPr>
        <w:t>експресії</w:t>
      </w:r>
      <w:proofErr w:type="spellEnd"/>
      <w:r w:rsidRPr="008A3E86">
        <w:rPr>
          <w:sz w:val="28"/>
          <w:szCs w:val="28"/>
        </w:rPr>
        <w:t xml:space="preserve">, </w:t>
      </w:r>
      <w:proofErr w:type="gramStart"/>
      <w:r w:rsidRPr="008A3E86">
        <w:rPr>
          <w:sz w:val="28"/>
          <w:szCs w:val="28"/>
        </w:rPr>
        <w:t>до</w:t>
      </w:r>
      <w:proofErr w:type="gramEnd"/>
      <w:r w:rsidRPr="008A3E86">
        <w:rPr>
          <w:sz w:val="28"/>
          <w:szCs w:val="28"/>
        </w:rPr>
        <w:t xml:space="preserve"> контакту з арт-терапевтом, до </w:t>
      </w:r>
      <w:proofErr w:type="spellStart"/>
      <w:r w:rsidRPr="008A3E86">
        <w:rPr>
          <w:sz w:val="28"/>
          <w:szCs w:val="28"/>
        </w:rPr>
        <w:t>відкритості</w:t>
      </w:r>
      <w:proofErr w:type="spellEnd"/>
      <w:r w:rsidRPr="008A3E86">
        <w:rPr>
          <w:sz w:val="28"/>
          <w:szCs w:val="28"/>
        </w:rPr>
        <w:t xml:space="preserve"> у </w:t>
      </w:r>
      <w:proofErr w:type="spellStart"/>
      <w:r w:rsidRPr="008A3E86">
        <w:rPr>
          <w:sz w:val="28"/>
          <w:szCs w:val="28"/>
        </w:rPr>
        <w:t>вербалізації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своїх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переживань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Деякі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діти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дорослі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намагаються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створювати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реалістичні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красиві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малюнки</w:t>
      </w:r>
      <w:proofErr w:type="spellEnd"/>
      <w:r w:rsidRPr="008A3E86">
        <w:rPr>
          <w:sz w:val="28"/>
          <w:szCs w:val="28"/>
        </w:rPr>
        <w:t xml:space="preserve">, тому </w:t>
      </w:r>
      <w:proofErr w:type="spellStart"/>
      <w:r w:rsidRPr="008A3E86">
        <w:rPr>
          <w:sz w:val="28"/>
          <w:szCs w:val="28"/>
        </w:rPr>
        <w:t>необхідно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пояснити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учасникам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заняття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що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їхні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роботи</w:t>
      </w:r>
      <w:proofErr w:type="spellEnd"/>
      <w:r w:rsidRPr="008A3E86">
        <w:rPr>
          <w:sz w:val="28"/>
          <w:szCs w:val="28"/>
        </w:rPr>
        <w:t xml:space="preserve"> не </w:t>
      </w:r>
      <w:proofErr w:type="spellStart"/>
      <w:r w:rsidRPr="008A3E86">
        <w:rPr>
          <w:sz w:val="28"/>
          <w:szCs w:val="28"/>
        </w:rPr>
        <w:t>будуть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оцінюватися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Важливий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процес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спонтанної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творчості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емоційний</w:t>
      </w:r>
      <w:proofErr w:type="spellEnd"/>
      <w:r w:rsidRPr="008A3E86">
        <w:rPr>
          <w:sz w:val="28"/>
          <w:szCs w:val="28"/>
        </w:rPr>
        <w:t xml:space="preserve"> стан «</w:t>
      </w:r>
      <w:proofErr w:type="spellStart"/>
      <w:r w:rsidRPr="008A3E86">
        <w:rPr>
          <w:sz w:val="28"/>
          <w:szCs w:val="28"/>
        </w:rPr>
        <w:t>малювальника</w:t>
      </w:r>
      <w:proofErr w:type="spellEnd"/>
      <w:r w:rsidRPr="008A3E86">
        <w:rPr>
          <w:sz w:val="28"/>
          <w:szCs w:val="28"/>
        </w:rPr>
        <w:t xml:space="preserve">», </w:t>
      </w:r>
      <w:proofErr w:type="spellStart"/>
      <w:r w:rsidRPr="008A3E86">
        <w:rPr>
          <w:sz w:val="28"/>
          <w:szCs w:val="28"/>
        </w:rPr>
        <w:t>його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внутрішній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proofErr w:type="gramStart"/>
      <w:r w:rsidRPr="008A3E86">
        <w:rPr>
          <w:sz w:val="28"/>
          <w:szCs w:val="28"/>
        </w:rPr>
        <w:t>св</w:t>
      </w:r>
      <w:proofErr w:type="gramEnd"/>
      <w:r w:rsidRPr="008A3E86">
        <w:rPr>
          <w:sz w:val="28"/>
          <w:szCs w:val="28"/>
        </w:rPr>
        <w:t>іт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пошук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адекватних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засобів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самовираження</w:t>
      </w:r>
      <w:proofErr w:type="spellEnd"/>
      <w:r w:rsidRPr="008A3E86">
        <w:rPr>
          <w:sz w:val="28"/>
          <w:szCs w:val="28"/>
        </w:rPr>
        <w:t xml:space="preserve">. </w:t>
      </w:r>
    </w:p>
    <w:p w:rsidR="00B836AE" w:rsidRPr="008A3E86" w:rsidRDefault="00B836AE" w:rsidP="00B836AE">
      <w:pPr>
        <w:pStyle w:val="a5"/>
        <w:jc w:val="both"/>
        <w:rPr>
          <w:sz w:val="28"/>
          <w:szCs w:val="28"/>
        </w:rPr>
      </w:pPr>
      <w:r w:rsidRPr="008A3E86">
        <w:rPr>
          <w:sz w:val="28"/>
          <w:szCs w:val="28"/>
        </w:rPr>
        <w:t xml:space="preserve">Даний </w:t>
      </w:r>
      <w:proofErr w:type="spellStart"/>
      <w:r w:rsidRPr="008A3E86">
        <w:rPr>
          <w:sz w:val="28"/>
          <w:szCs w:val="28"/>
        </w:rPr>
        <w:t>етап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заняття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передбачає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b/>
          <w:sz w:val="28"/>
          <w:szCs w:val="28"/>
        </w:rPr>
        <w:t>непряму</w:t>
      </w:r>
      <w:proofErr w:type="spellEnd"/>
      <w:r w:rsidRPr="008A3E86">
        <w:rPr>
          <w:b/>
          <w:sz w:val="28"/>
          <w:szCs w:val="28"/>
        </w:rPr>
        <w:t xml:space="preserve"> </w:t>
      </w:r>
      <w:proofErr w:type="spellStart"/>
      <w:r w:rsidRPr="008A3E86">
        <w:rPr>
          <w:b/>
          <w:sz w:val="28"/>
          <w:szCs w:val="28"/>
        </w:rPr>
        <w:t>діагностику</w:t>
      </w:r>
      <w:proofErr w:type="spellEnd"/>
      <w:r w:rsidRPr="008A3E86">
        <w:rPr>
          <w:sz w:val="28"/>
          <w:szCs w:val="28"/>
        </w:rPr>
        <w:t xml:space="preserve">. Так, </w:t>
      </w:r>
      <w:proofErr w:type="spellStart"/>
      <w:r w:rsidRPr="008A3E86">
        <w:rPr>
          <w:sz w:val="28"/>
          <w:szCs w:val="28"/>
        </w:rPr>
        <w:t>деякі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додаткові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відомості</w:t>
      </w:r>
      <w:proofErr w:type="spellEnd"/>
      <w:r w:rsidRPr="008A3E86">
        <w:rPr>
          <w:sz w:val="28"/>
          <w:szCs w:val="28"/>
        </w:rPr>
        <w:t xml:space="preserve"> про автора </w:t>
      </w:r>
      <w:proofErr w:type="spellStart"/>
      <w:r w:rsidRPr="008A3E86">
        <w:rPr>
          <w:sz w:val="28"/>
          <w:szCs w:val="28"/>
        </w:rPr>
        <w:t>можна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одержати</w:t>
      </w:r>
      <w:proofErr w:type="spellEnd"/>
      <w:r w:rsidRPr="008A3E86">
        <w:rPr>
          <w:sz w:val="28"/>
          <w:szCs w:val="28"/>
        </w:rPr>
        <w:t xml:space="preserve"> при </w:t>
      </w:r>
      <w:proofErr w:type="spellStart"/>
      <w:r w:rsidRPr="008A3E86">
        <w:rPr>
          <w:sz w:val="28"/>
          <w:szCs w:val="28"/>
        </w:rPr>
        <w:t>інтерпретації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малюнків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proofErr w:type="gramStart"/>
      <w:r w:rsidRPr="008A3E86">
        <w:rPr>
          <w:sz w:val="28"/>
          <w:szCs w:val="28"/>
        </w:rPr>
        <w:t>в</w:t>
      </w:r>
      <w:proofErr w:type="gramEnd"/>
      <w:r w:rsidRPr="008A3E86">
        <w:rPr>
          <w:sz w:val="28"/>
          <w:szCs w:val="28"/>
        </w:rPr>
        <w:t>ідповідно</w:t>
      </w:r>
      <w:proofErr w:type="spellEnd"/>
      <w:r w:rsidRPr="008A3E86">
        <w:rPr>
          <w:sz w:val="28"/>
          <w:szCs w:val="28"/>
        </w:rPr>
        <w:t xml:space="preserve"> до </w:t>
      </w:r>
      <w:proofErr w:type="spellStart"/>
      <w:r w:rsidRPr="008A3E86">
        <w:rPr>
          <w:sz w:val="28"/>
          <w:szCs w:val="28"/>
        </w:rPr>
        <w:t>критеріїв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ві</w:t>
      </w:r>
      <w:r>
        <w:rPr>
          <w:sz w:val="28"/>
          <w:szCs w:val="28"/>
        </w:rPr>
        <w:t>домих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проективних</w:t>
      </w:r>
      <w:proofErr w:type="spellEnd"/>
      <w:r>
        <w:rPr>
          <w:sz w:val="28"/>
          <w:szCs w:val="28"/>
        </w:rPr>
        <w:t xml:space="preserve"> методик</w:t>
      </w:r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Однак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варто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уникати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прямолінійних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аналогій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поспішних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висновків</w:t>
      </w:r>
      <w:proofErr w:type="spellEnd"/>
      <w:r w:rsidRPr="008A3E86">
        <w:rPr>
          <w:sz w:val="28"/>
          <w:szCs w:val="28"/>
        </w:rPr>
        <w:t xml:space="preserve">. При </w:t>
      </w:r>
      <w:proofErr w:type="spellStart"/>
      <w:r w:rsidRPr="008A3E86">
        <w:rPr>
          <w:sz w:val="28"/>
          <w:szCs w:val="28"/>
        </w:rPr>
        <w:t>виборі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образотворчих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засобів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потрібно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враховувати</w:t>
      </w:r>
      <w:proofErr w:type="spellEnd"/>
      <w:r w:rsidRPr="008A3E86">
        <w:rPr>
          <w:sz w:val="28"/>
          <w:szCs w:val="28"/>
        </w:rPr>
        <w:t xml:space="preserve"> стан </w:t>
      </w:r>
      <w:proofErr w:type="spellStart"/>
      <w:r w:rsidRPr="008A3E86">
        <w:rPr>
          <w:sz w:val="28"/>
          <w:szCs w:val="28"/>
        </w:rPr>
        <w:t>особистості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її</w:t>
      </w:r>
      <w:proofErr w:type="spellEnd"/>
      <w:r w:rsidRPr="008A3E86">
        <w:rPr>
          <w:sz w:val="28"/>
          <w:szCs w:val="28"/>
        </w:rPr>
        <w:t xml:space="preserve"> потребу в </w:t>
      </w:r>
      <w:proofErr w:type="spellStart"/>
      <w:r w:rsidRPr="008A3E86">
        <w:rPr>
          <w:sz w:val="28"/>
          <w:szCs w:val="28"/>
        </w:rPr>
        <w:t>приховуванні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травматичних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переживань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бажання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контролювати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емоції</w:t>
      </w:r>
      <w:proofErr w:type="spellEnd"/>
      <w:r w:rsidRPr="008A3E86">
        <w:rPr>
          <w:sz w:val="28"/>
          <w:szCs w:val="28"/>
        </w:rPr>
        <w:t xml:space="preserve">. На перших </w:t>
      </w:r>
      <w:proofErr w:type="spellStart"/>
      <w:r w:rsidRPr="008A3E86">
        <w:rPr>
          <w:sz w:val="28"/>
          <w:szCs w:val="28"/>
        </w:rPr>
        <w:t>заняттях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учасники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прагнуть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працювати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знайомими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звичними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засобами</w:t>
      </w:r>
      <w:proofErr w:type="spellEnd"/>
      <w:r w:rsidRPr="008A3E86">
        <w:rPr>
          <w:sz w:val="28"/>
          <w:szCs w:val="28"/>
        </w:rPr>
        <w:t xml:space="preserve">, і </w:t>
      </w:r>
      <w:proofErr w:type="spellStart"/>
      <w:r w:rsidRPr="008A3E86">
        <w:rPr>
          <w:sz w:val="28"/>
          <w:szCs w:val="28"/>
        </w:rPr>
        <w:t>тільки</w:t>
      </w:r>
      <w:proofErr w:type="spellEnd"/>
      <w:r w:rsidRPr="008A3E86">
        <w:rPr>
          <w:sz w:val="28"/>
          <w:szCs w:val="28"/>
        </w:rPr>
        <w:t xml:space="preserve"> в </w:t>
      </w:r>
      <w:proofErr w:type="spellStart"/>
      <w:proofErr w:type="gramStart"/>
      <w:r w:rsidRPr="008A3E86">
        <w:rPr>
          <w:sz w:val="28"/>
          <w:szCs w:val="28"/>
        </w:rPr>
        <w:t>міру</w:t>
      </w:r>
      <w:proofErr w:type="spellEnd"/>
      <w:proofErr w:type="gram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подолання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психологічного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захисту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починають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експериментувати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стають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більш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експресивними</w:t>
      </w:r>
      <w:proofErr w:type="spellEnd"/>
      <w:r w:rsidRPr="008A3E86">
        <w:rPr>
          <w:sz w:val="28"/>
          <w:szCs w:val="28"/>
        </w:rPr>
        <w:t xml:space="preserve">. Як правило, </w:t>
      </w:r>
      <w:proofErr w:type="spellStart"/>
      <w:r w:rsidRPr="008A3E86">
        <w:rPr>
          <w:sz w:val="28"/>
          <w:szCs w:val="28"/>
        </w:rPr>
        <w:t>діти</w:t>
      </w:r>
      <w:proofErr w:type="spellEnd"/>
      <w:r w:rsidRPr="008A3E86">
        <w:rPr>
          <w:sz w:val="28"/>
          <w:szCs w:val="28"/>
        </w:rPr>
        <w:t xml:space="preserve"> з </w:t>
      </w:r>
      <w:proofErr w:type="spellStart"/>
      <w:r w:rsidRPr="008A3E86">
        <w:rPr>
          <w:sz w:val="28"/>
          <w:szCs w:val="28"/>
        </w:rPr>
        <w:t>високою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особистісною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чи</w:t>
      </w:r>
      <w:proofErr w:type="spellEnd"/>
      <w:r w:rsidRPr="008A3E86">
        <w:rPr>
          <w:sz w:val="28"/>
          <w:szCs w:val="28"/>
        </w:rPr>
        <w:t xml:space="preserve"> </w:t>
      </w:r>
      <w:proofErr w:type="gramStart"/>
      <w:r w:rsidRPr="008A3E86">
        <w:rPr>
          <w:sz w:val="28"/>
          <w:szCs w:val="28"/>
        </w:rPr>
        <w:t>ситуативною</w:t>
      </w:r>
      <w:proofErr w:type="gram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тривожністю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спочатку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малюють</w:t>
      </w:r>
      <w:proofErr w:type="spellEnd"/>
      <w:r w:rsidRPr="008A3E86">
        <w:rPr>
          <w:sz w:val="28"/>
          <w:szCs w:val="28"/>
        </w:rPr>
        <w:t xml:space="preserve"> простим </w:t>
      </w:r>
      <w:proofErr w:type="spellStart"/>
      <w:r w:rsidRPr="008A3E86">
        <w:rPr>
          <w:sz w:val="28"/>
          <w:szCs w:val="28"/>
        </w:rPr>
        <w:t>олівцем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багаторазово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виправляючи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зображення</w:t>
      </w:r>
      <w:proofErr w:type="spellEnd"/>
      <w:r w:rsidRPr="008A3E86">
        <w:rPr>
          <w:sz w:val="28"/>
          <w:szCs w:val="28"/>
        </w:rPr>
        <w:t xml:space="preserve">, а </w:t>
      </w:r>
      <w:proofErr w:type="spellStart"/>
      <w:r w:rsidRPr="008A3E86">
        <w:rPr>
          <w:sz w:val="28"/>
          <w:szCs w:val="28"/>
        </w:rPr>
        <w:t>тільки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потім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розфарбовують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його</w:t>
      </w:r>
      <w:proofErr w:type="spellEnd"/>
      <w:r w:rsidRPr="008A3E86">
        <w:rPr>
          <w:sz w:val="28"/>
          <w:szCs w:val="28"/>
        </w:rPr>
        <w:t xml:space="preserve">. Коли </w:t>
      </w:r>
      <w:proofErr w:type="spellStart"/>
      <w:r w:rsidRPr="008A3E86">
        <w:rPr>
          <w:sz w:val="28"/>
          <w:szCs w:val="28"/>
        </w:rPr>
        <w:t>переборені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захисні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тенденції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фарби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здатні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викликати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сильний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емоційний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відгук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стимулювати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уяву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прагнення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творчості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Поліфонія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кольорів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proofErr w:type="gramStart"/>
      <w:r w:rsidRPr="008A3E86">
        <w:rPr>
          <w:sz w:val="28"/>
          <w:szCs w:val="28"/>
        </w:rPr>
        <w:t>в</w:t>
      </w:r>
      <w:proofErr w:type="gramEnd"/>
      <w:r w:rsidRPr="008A3E86">
        <w:rPr>
          <w:sz w:val="28"/>
          <w:szCs w:val="28"/>
        </w:rPr>
        <w:t>ідтінків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дозволяє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більш</w:t>
      </w:r>
      <w:proofErr w:type="spellEnd"/>
      <w:r w:rsidRPr="008A3E86">
        <w:rPr>
          <w:sz w:val="28"/>
          <w:szCs w:val="28"/>
        </w:rPr>
        <w:t xml:space="preserve"> точно </w:t>
      </w:r>
      <w:proofErr w:type="spellStart"/>
      <w:r w:rsidRPr="008A3E86">
        <w:rPr>
          <w:sz w:val="28"/>
          <w:szCs w:val="28"/>
        </w:rPr>
        <w:t>відобразити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настрій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психічний</w:t>
      </w:r>
      <w:proofErr w:type="spellEnd"/>
      <w:r w:rsidRPr="008A3E86">
        <w:rPr>
          <w:sz w:val="28"/>
          <w:szCs w:val="28"/>
        </w:rPr>
        <w:t xml:space="preserve"> стан. </w:t>
      </w:r>
    </w:p>
    <w:p w:rsidR="00B836AE" w:rsidRPr="008A3E86" w:rsidRDefault="00B836AE" w:rsidP="00B836AE">
      <w:pPr>
        <w:pStyle w:val="a5"/>
        <w:jc w:val="both"/>
        <w:rPr>
          <w:sz w:val="28"/>
          <w:szCs w:val="28"/>
        </w:rPr>
      </w:pPr>
      <w:proofErr w:type="spellStart"/>
      <w:r w:rsidRPr="008A3E86">
        <w:rPr>
          <w:sz w:val="28"/>
          <w:szCs w:val="28"/>
        </w:rPr>
        <w:t>Прийнято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вважати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що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пластичні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матеріали</w:t>
      </w:r>
      <w:proofErr w:type="spellEnd"/>
      <w:r w:rsidRPr="008A3E86">
        <w:rPr>
          <w:sz w:val="28"/>
          <w:szCs w:val="28"/>
        </w:rPr>
        <w:t xml:space="preserve"> (глина, </w:t>
      </w:r>
      <w:proofErr w:type="spellStart"/>
      <w:r w:rsidRPr="008A3E86">
        <w:rPr>
          <w:sz w:val="28"/>
          <w:szCs w:val="28"/>
        </w:rPr>
        <w:t>пластилін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тісто</w:t>
      </w:r>
      <w:proofErr w:type="spellEnd"/>
      <w:r w:rsidRPr="008A3E86">
        <w:rPr>
          <w:sz w:val="28"/>
          <w:szCs w:val="28"/>
        </w:rPr>
        <w:t xml:space="preserve">) </w:t>
      </w:r>
      <w:proofErr w:type="spellStart"/>
      <w:r w:rsidRPr="008A3E86">
        <w:rPr>
          <w:sz w:val="28"/>
          <w:szCs w:val="28"/>
        </w:rPr>
        <w:t>найбільшою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мірою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proofErr w:type="gramStart"/>
      <w:r w:rsidRPr="008A3E86">
        <w:rPr>
          <w:sz w:val="28"/>
          <w:szCs w:val="28"/>
        </w:rPr>
        <w:t>п</w:t>
      </w:r>
      <w:proofErr w:type="gramEnd"/>
      <w:r w:rsidRPr="008A3E86">
        <w:rPr>
          <w:sz w:val="28"/>
          <w:szCs w:val="28"/>
        </w:rPr>
        <w:t>ідходять</w:t>
      </w:r>
      <w:proofErr w:type="spellEnd"/>
      <w:r w:rsidRPr="008A3E86">
        <w:rPr>
          <w:sz w:val="28"/>
          <w:szCs w:val="28"/>
        </w:rPr>
        <w:t xml:space="preserve"> для </w:t>
      </w:r>
      <w:proofErr w:type="spellStart"/>
      <w:r w:rsidRPr="008A3E86">
        <w:rPr>
          <w:sz w:val="28"/>
          <w:szCs w:val="28"/>
        </w:rPr>
        <w:t>вираження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сильних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переживань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агресивних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почуттів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страхів</w:t>
      </w:r>
      <w:proofErr w:type="spellEnd"/>
      <w:r w:rsidRPr="008A3E86">
        <w:rPr>
          <w:sz w:val="28"/>
          <w:szCs w:val="28"/>
        </w:rPr>
        <w:t xml:space="preserve">. </w:t>
      </w:r>
    </w:p>
    <w:p w:rsidR="00B836AE" w:rsidRPr="008A3E86" w:rsidRDefault="00B836AE" w:rsidP="00B836AE">
      <w:pPr>
        <w:pStyle w:val="a5"/>
        <w:jc w:val="both"/>
        <w:rPr>
          <w:sz w:val="28"/>
          <w:szCs w:val="28"/>
        </w:rPr>
      </w:pPr>
      <w:proofErr w:type="spellStart"/>
      <w:r w:rsidRPr="008A3E86">
        <w:rPr>
          <w:sz w:val="28"/>
          <w:szCs w:val="28"/>
        </w:rPr>
        <w:t>Використання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proofErr w:type="gramStart"/>
      <w:r w:rsidRPr="008A3E86">
        <w:rPr>
          <w:sz w:val="28"/>
          <w:szCs w:val="28"/>
        </w:rPr>
        <w:t>техн</w:t>
      </w:r>
      <w:proofErr w:type="gramEnd"/>
      <w:r w:rsidRPr="008A3E86">
        <w:rPr>
          <w:sz w:val="28"/>
          <w:szCs w:val="28"/>
        </w:rPr>
        <w:t>іки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колажу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нерідко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допомагає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перебороти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невпевненість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ситуативну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тривожність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пов’язану</w:t>
      </w:r>
      <w:proofErr w:type="spellEnd"/>
      <w:r w:rsidRPr="008A3E86">
        <w:rPr>
          <w:sz w:val="28"/>
          <w:szCs w:val="28"/>
        </w:rPr>
        <w:t xml:space="preserve"> з </w:t>
      </w:r>
      <w:proofErr w:type="spellStart"/>
      <w:r w:rsidRPr="008A3E86">
        <w:rPr>
          <w:sz w:val="28"/>
          <w:szCs w:val="28"/>
        </w:rPr>
        <w:t>відсутністю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художнього</w:t>
      </w:r>
      <w:proofErr w:type="spellEnd"/>
      <w:r w:rsidRPr="008A3E86">
        <w:rPr>
          <w:sz w:val="28"/>
          <w:szCs w:val="28"/>
        </w:rPr>
        <w:t xml:space="preserve"> таланту. </w:t>
      </w:r>
      <w:proofErr w:type="spellStart"/>
      <w:r w:rsidRPr="008A3E86">
        <w:rPr>
          <w:sz w:val="28"/>
          <w:szCs w:val="28"/>
        </w:rPr>
        <w:lastRenderedPageBreak/>
        <w:t>Колективна</w:t>
      </w:r>
      <w:proofErr w:type="spellEnd"/>
      <w:r w:rsidRPr="008A3E86">
        <w:rPr>
          <w:sz w:val="28"/>
          <w:szCs w:val="28"/>
        </w:rPr>
        <w:t xml:space="preserve"> робота над </w:t>
      </w:r>
      <w:proofErr w:type="spellStart"/>
      <w:r w:rsidRPr="008A3E86">
        <w:rPr>
          <w:sz w:val="28"/>
          <w:szCs w:val="28"/>
        </w:rPr>
        <w:t>створенням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колажу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сприяє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проясненню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взаємин</w:t>
      </w:r>
      <w:proofErr w:type="spellEnd"/>
      <w:r w:rsidRPr="008A3E86">
        <w:rPr>
          <w:sz w:val="28"/>
          <w:szCs w:val="28"/>
        </w:rPr>
        <w:t xml:space="preserve"> в </w:t>
      </w:r>
      <w:proofErr w:type="spellStart"/>
      <w:r w:rsidRPr="008A3E86">
        <w:rPr>
          <w:sz w:val="28"/>
          <w:szCs w:val="28"/>
        </w:rPr>
        <w:t>групі</w:t>
      </w:r>
      <w:proofErr w:type="spellEnd"/>
      <w:r w:rsidRPr="008A3E86">
        <w:rPr>
          <w:sz w:val="28"/>
          <w:szCs w:val="28"/>
        </w:rPr>
        <w:t xml:space="preserve">. </w:t>
      </w:r>
    </w:p>
    <w:p w:rsidR="00B836AE" w:rsidRPr="008A3E86" w:rsidRDefault="00B836AE" w:rsidP="00B836AE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A3E86">
        <w:rPr>
          <w:b/>
          <w:sz w:val="28"/>
          <w:szCs w:val="28"/>
          <w:lang w:val="uk-UA"/>
        </w:rPr>
        <w:t>А</w:t>
      </w:r>
      <w:proofErr w:type="spellStart"/>
      <w:r w:rsidRPr="008A3E86">
        <w:rPr>
          <w:b/>
          <w:sz w:val="28"/>
          <w:szCs w:val="28"/>
        </w:rPr>
        <w:t>ктивізація</w:t>
      </w:r>
      <w:proofErr w:type="spellEnd"/>
      <w:r w:rsidRPr="008A3E86">
        <w:rPr>
          <w:b/>
          <w:sz w:val="28"/>
          <w:szCs w:val="28"/>
        </w:rPr>
        <w:t xml:space="preserve"> </w:t>
      </w:r>
      <w:proofErr w:type="spellStart"/>
      <w:r w:rsidRPr="008A3E86">
        <w:rPr>
          <w:b/>
          <w:sz w:val="28"/>
          <w:szCs w:val="28"/>
        </w:rPr>
        <w:t>вербальної</w:t>
      </w:r>
      <w:proofErr w:type="spellEnd"/>
      <w:r w:rsidRPr="008A3E86">
        <w:rPr>
          <w:b/>
          <w:sz w:val="28"/>
          <w:szCs w:val="28"/>
        </w:rPr>
        <w:t xml:space="preserve"> і </w:t>
      </w:r>
      <w:proofErr w:type="spellStart"/>
      <w:r w:rsidRPr="008A3E86">
        <w:rPr>
          <w:b/>
          <w:sz w:val="28"/>
          <w:szCs w:val="28"/>
        </w:rPr>
        <w:t>невербальної</w:t>
      </w:r>
      <w:proofErr w:type="spellEnd"/>
      <w:r w:rsidRPr="008A3E86">
        <w:rPr>
          <w:b/>
          <w:sz w:val="28"/>
          <w:szCs w:val="28"/>
        </w:rPr>
        <w:t xml:space="preserve"> </w:t>
      </w:r>
      <w:proofErr w:type="spellStart"/>
      <w:r w:rsidRPr="008A3E86">
        <w:rPr>
          <w:b/>
          <w:sz w:val="28"/>
          <w:szCs w:val="28"/>
        </w:rPr>
        <w:t>комунікації</w:t>
      </w:r>
      <w:proofErr w:type="spellEnd"/>
      <w:r w:rsidRPr="008A3E86">
        <w:rPr>
          <w:b/>
          <w:sz w:val="28"/>
          <w:szCs w:val="28"/>
        </w:rPr>
        <w:t xml:space="preserve"> </w:t>
      </w:r>
    </w:p>
    <w:p w:rsidR="00B836AE" w:rsidRDefault="00B836AE" w:rsidP="00B836A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A3E86">
        <w:rPr>
          <w:sz w:val="28"/>
          <w:szCs w:val="28"/>
        </w:rPr>
        <w:t xml:space="preserve">Головне </w:t>
      </w:r>
      <w:proofErr w:type="spellStart"/>
      <w:r w:rsidRPr="008A3E86">
        <w:rPr>
          <w:sz w:val="28"/>
          <w:szCs w:val="28"/>
        </w:rPr>
        <w:t>завдання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цього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етапу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полягає</w:t>
      </w:r>
      <w:proofErr w:type="spellEnd"/>
      <w:r w:rsidRPr="008A3E86">
        <w:rPr>
          <w:sz w:val="28"/>
          <w:szCs w:val="28"/>
        </w:rPr>
        <w:t xml:space="preserve"> у </w:t>
      </w:r>
      <w:proofErr w:type="spellStart"/>
      <w:r w:rsidRPr="008A3E86">
        <w:rPr>
          <w:sz w:val="28"/>
          <w:szCs w:val="28"/>
        </w:rPr>
        <w:t>створенні</w:t>
      </w:r>
      <w:proofErr w:type="spellEnd"/>
      <w:r w:rsidRPr="008A3E86">
        <w:rPr>
          <w:sz w:val="28"/>
          <w:szCs w:val="28"/>
        </w:rPr>
        <w:t xml:space="preserve"> умов для </w:t>
      </w:r>
      <w:proofErr w:type="spellStart"/>
      <w:r w:rsidRPr="008A3E86">
        <w:rPr>
          <w:sz w:val="28"/>
          <w:szCs w:val="28"/>
        </w:rPr>
        <w:t>внутрішньогрупової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комунікації</w:t>
      </w:r>
      <w:proofErr w:type="spellEnd"/>
      <w:r w:rsidRPr="008A3E86">
        <w:rPr>
          <w:sz w:val="28"/>
          <w:szCs w:val="28"/>
        </w:rPr>
        <w:t xml:space="preserve">. </w:t>
      </w:r>
    </w:p>
    <w:p w:rsidR="00B836AE" w:rsidRPr="008A3E86" w:rsidRDefault="00B836AE" w:rsidP="00B836AE">
      <w:pPr>
        <w:pStyle w:val="a5"/>
        <w:jc w:val="both"/>
        <w:rPr>
          <w:sz w:val="28"/>
          <w:szCs w:val="28"/>
        </w:rPr>
      </w:pPr>
      <w:r w:rsidRPr="008A3E86">
        <w:rPr>
          <w:sz w:val="28"/>
          <w:szCs w:val="28"/>
        </w:rPr>
        <w:t xml:space="preserve">Кожному </w:t>
      </w:r>
      <w:proofErr w:type="spellStart"/>
      <w:r w:rsidRPr="008A3E86">
        <w:rPr>
          <w:sz w:val="28"/>
          <w:szCs w:val="28"/>
        </w:rPr>
        <w:t>учаснику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пропонується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показати</w:t>
      </w:r>
      <w:proofErr w:type="spellEnd"/>
      <w:r w:rsidRPr="008A3E86">
        <w:rPr>
          <w:sz w:val="28"/>
          <w:szCs w:val="28"/>
        </w:rPr>
        <w:t xml:space="preserve"> свою роботу і </w:t>
      </w:r>
      <w:proofErr w:type="spellStart"/>
      <w:r w:rsidRPr="008A3E86">
        <w:rPr>
          <w:sz w:val="28"/>
          <w:szCs w:val="28"/>
        </w:rPr>
        <w:t>розповісти</w:t>
      </w:r>
      <w:proofErr w:type="spellEnd"/>
      <w:r w:rsidRPr="008A3E86">
        <w:rPr>
          <w:sz w:val="28"/>
          <w:szCs w:val="28"/>
        </w:rPr>
        <w:t xml:space="preserve"> про </w:t>
      </w:r>
      <w:proofErr w:type="spellStart"/>
      <w:r w:rsidRPr="008A3E86">
        <w:rPr>
          <w:sz w:val="28"/>
          <w:szCs w:val="28"/>
        </w:rPr>
        <w:t>неї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Ступінь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відкритості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відвертості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самопрезентації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залежить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від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proofErr w:type="gramStart"/>
      <w:r w:rsidRPr="008A3E86">
        <w:rPr>
          <w:sz w:val="28"/>
          <w:szCs w:val="28"/>
        </w:rPr>
        <w:t>р</w:t>
      </w:r>
      <w:proofErr w:type="gramEnd"/>
      <w:r w:rsidRPr="008A3E86">
        <w:rPr>
          <w:sz w:val="28"/>
          <w:szCs w:val="28"/>
        </w:rPr>
        <w:t>івня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довіри</w:t>
      </w:r>
      <w:proofErr w:type="spellEnd"/>
      <w:r w:rsidRPr="008A3E86">
        <w:rPr>
          <w:sz w:val="28"/>
          <w:szCs w:val="28"/>
        </w:rPr>
        <w:t xml:space="preserve"> до </w:t>
      </w:r>
      <w:proofErr w:type="spellStart"/>
      <w:r w:rsidRPr="008A3E86">
        <w:rPr>
          <w:sz w:val="28"/>
          <w:szCs w:val="28"/>
        </w:rPr>
        <w:t>групи</w:t>
      </w:r>
      <w:proofErr w:type="spellEnd"/>
      <w:r w:rsidRPr="008A3E86">
        <w:rPr>
          <w:sz w:val="28"/>
          <w:szCs w:val="28"/>
        </w:rPr>
        <w:t>, до</w:t>
      </w:r>
      <w:r>
        <w:rPr>
          <w:sz w:val="28"/>
          <w:szCs w:val="28"/>
        </w:rPr>
        <w:t xml:space="preserve"> арт-терапевта,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індивідуальних</w:t>
      </w:r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особливостей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дитини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Якщо</w:t>
      </w:r>
      <w:proofErr w:type="spellEnd"/>
      <w:r w:rsidRPr="008A3E86">
        <w:rPr>
          <w:sz w:val="28"/>
          <w:szCs w:val="28"/>
        </w:rPr>
        <w:t xml:space="preserve"> вона з </w:t>
      </w:r>
      <w:proofErr w:type="spellStart"/>
      <w:r w:rsidRPr="008A3E86">
        <w:rPr>
          <w:sz w:val="28"/>
          <w:szCs w:val="28"/>
        </w:rPr>
        <w:t>якихось</w:t>
      </w:r>
      <w:proofErr w:type="spellEnd"/>
      <w:r w:rsidRPr="008A3E86">
        <w:rPr>
          <w:sz w:val="28"/>
          <w:szCs w:val="28"/>
        </w:rPr>
        <w:t xml:space="preserve"> причин </w:t>
      </w:r>
      <w:proofErr w:type="spellStart"/>
      <w:r w:rsidRPr="008A3E86">
        <w:rPr>
          <w:sz w:val="28"/>
          <w:szCs w:val="28"/>
        </w:rPr>
        <w:t>відмовляється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від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висловлювань</w:t>
      </w:r>
      <w:proofErr w:type="spellEnd"/>
      <w:r w:rsidRPr="008A3E86">
        <w:rPr>
          <w:sz w:val="28"/>
          <w:szCs w:val="28"/>
        </w:rPr>
        <w:t xml:space="preserve">, не </w:t>
      </w:r>
      <w:proofErr w:type="spellStart"/>
      <w:r w:rsidRPr="008A3E86">
        <w:rPr>
          <w:sz w:val="28"/>
          <w:szCs w:val="28"/>
        </w:rPr>
        <w:t>слід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наполягати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Можна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запропонувати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учасникам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скласти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історію</w:t>
      </w:r>
      <w:proofErr w:type="spellEnd"/>
      <w:r w:rsidRPr="008A3E86">
        <w:rPr>
          <w:sz w:val="28"/>
          <w:szCs w:val="28"/>
        </w:rPr>
        <w:t xml:space="preserve"> про </w:t>
      </w:r>
      <w:proofErr w:type="spellStart"/>
      <w:proofErr w:type="gramStart"/>
      <w:r w:rsidRPr="008A3E86">
        <w:rPr>
          <w:sz w:val="28"/>
          <w:szCs w:val="28"/>
        </w:rPr>
        <w:t>св</w:t>
      </w:r>
      <w:proofErr w:type="gramEnd"/>
      <w:r w:rsidRPr="008A3E86">
        <w:rPr>
          <w:sz w:val="28"/>
          <w:szCs w:val="28"/>
        </w:rPr>
        <w:t>ій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малюнок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придумати</w:t>
      </w:r>
      <w:proofErr w:type="spellEnd"/>
      <w:r w:rsidRPr="008A3E86">
        <w:rPr>
          <w:sz w:val="28"/>
          <w:szCs w:val="28"/>
        </w:rPr>
        <w:t xml:space="preserve"> для </w:t>
      </w:r>
      <w:proofErr w:type="spellStart"/>
      <w:r w:rsidRPr="008A3E86">
        <w:rPr>
          <w:sz w:val="28"/>
          <w:szCs w:val="28"/>
        </w:rPr>
        <w:t>нього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назву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Починати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розповідь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можна</w:t>
      </w:r>
      <w:proofErr w:type="spellEnd"/>
      <w:r w:rsidRPr="008A3E86">
        <w:rPr>
          <w:sz w:val="28"/>
          <w:szCs w:val="28"/>
        </w:rPr>
        <w:t xml:space="preserve"> словами «Ж</w:t>
      </w:r>
      <w:r>
        <w:rPr>
          <w:sz w:val="28"/>
          <w:szCs w:val="28"/>
        </w:rPr>
        <w:t xml:space="preserve">ила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людина</w:t>
      </w:r>
      <w:proofErr w:type="spellEnd"/>
      <w:r>
        <w:rPr>
          <w:sz w:val="28"/>
          <w:szCs w:val="28"/>
        </w:rPr>
        <w:t>, схожа на мене</w:t>
      </w:r>
      <w:r w:rsidRPr="008A3E86">
        <w:rPr>
          <w:sz w:val="28"/>
          <w:szCs w:val="28"/>
        </w:rPr>
        <w:t xml:space="preserve">». </w:t>
      </w:r>
      <w:proofErr w:type="spellStart"/>
      <w:r w:rsidRPr="008A3E86">
        <w:rPr>
          <w:sz w:val="28"/>
          <w:szCs w:val="28"/>
        </w:rPr>
        <w:t>Такий</w:t>
      </w:r>
      <w:proofErr w:type="spellEnd"/>
      <w:r w:rsidRPr="008A3E86">
        <w:rPr>
          <w:sz w:val="28"/>
          <w:szCs w:val="28"/>
        </w:rPr>
        <w:t xml:space="preserve"> початок </w:t>
      </w:r>
      <w:proofErr w:type="spellStart"/>
      <w:r w:rsidRPr="008A3E86">
        <w:rPr>
          <w:sz w:val="28"/>
          <w:szCs w:val="28"/>
        </w:rPr>
        <w:t>полегшує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вербалізацію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внутрішнього</w:t>
      </w:r>
      <w:proofErr w:type="spellEnd"/>
      <w:r w:rsidRPr="008A3E86">
        <w:rPr>
          <w:sz w:val="28"/>
          <w:szCs w:val="28"/>
        </w:rPr>
        <w:t xml:space="preserve"> стану і </w:t>
      </w:r>
      <w:proofErr w:type="spellStart"/>
      <w:proofErr w:type="gramStart"/>
      <w:r w:rsidRPr="008A3E86">
        <w:rPr>
          <w:sz w:val="28"/>
          <w:szCs w:val="28"/>
        </w:rPr>
        <w:t>п</w:t>
      </w:r>
      <w:proofErr w:type="gramEnd"/>
      <w:r w:rsidRPr="008A3E86">
        <w:rPr>
          <w:sz w:val="28"/>
          <w:szCs w:val="28"/>
        </w:rPr>
        <w:t>ідсилює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ефект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проекції</w:t>
      </w:r>
      <w:proofErr w:type="spellEnd"/>
      <w:r w:rsidRPr="008A3E86">
        <w:rPr>
          <w:sz w:val="28"/>
          <w:szCs w:val="28"/>
        </w:rPr>
        <w:t xml:space="preserve"> та </w:t>
      </w:r>
      <w:proofErr w:type="spellStart"/>
      <w:r w:rsidRPr="008A3E86">
        <w:rPr>
          <w:sz w:val="28"/>
          <w:szCs w:val="28"/>
        </w:rPr>
        <w:t>ідентифікації</w:t>
      </w:r>
      <w:proofErr w:type="spellEnd"/>
      <w:r w:rsidRPr="008A3E86">
        <w:rPr>
          <w:sz w:val="28"/>
          <w:szCs w:val="28"/>
        </w:rPr>
        <w:t xml:space="preserve">. По </w:t>
      </w:r>
      <w:proofErr w:type="spellStart"/>
      <w:r w:rsidRPr="008A3E86">
        <w:rPr>
          <w:sz w:val="28"/>
          <w:szCs w:val="28"/>
        </w:rPr>
        <w:t>розповіді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учасника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можна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зрозуміти</w:t>
      </w:r>
      <w:proofErr w:type="spellEnd"/>
      <w:r w:rsidRPr="008A3E86">
        <w:rPr>
          <w:sz w:val="28"/>
          <w:szCs w:val="28"/>
        </w:rPr>
        <w:t xml:space="preserve">, кого </w:t>
      </w:r>
      <w:proofErr w:type="spellStart"/>
      <w:r w:rsidRPr="008A3E86">
        <w:rPr>
          <w:sz w:val="28"/>
          <w:szCs w:val="28"/>
        </w:rPr>
        <w:t>він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засуджує</w:t>
      </w:r>
      <w:proofErr w:type="spellEnd"/>
      <w:r w:rsidRPr="008A3E86">
        <w:rPr>
          <w:sz w:val="28"/>
          <w:szCs w:val="28"/>
        </w:rPr>
        <w:t xml:space="preserve">, кому </w:t>
      </w:r>
      <w:proofErr w:type="spellStart"/>
      <w:r w:rsidRPr="008A3E86">
        <w:rPr>
          <w:sz w:val="28"/>
          <w:szCs w:val="28"/>
        </w:rPr>
        <w:t>співчуває</w:t>
      </w:r>
      <w:proofErr w:type="spellEnd"/>
      <w:r w:rsidRPr="008A3E86">
        <w:rPr>
          <w:sz w:val="28"/>
          <w:szCs w:val="28"/>
        </w:rPr>
        <w:t xml:space="preserve">, ким </w:t>
      </w:r>
      <w:proofErr w:type="spellStart"/>
      <w:r w:rsidRPr="008A3E86">
        <w:rPr>
          <w:sz w:val="28"/>
          <w:szCs w:val="28"/>
        </w:rPr>
        <w:t>захоплюється</w:t>
      </w:r>
      <w:proofErr w:type="spellEnd"/>
      <w:r w:rsidRPr="008A3E86">
        <w:rPr>
          <w:sz w:val="28"/>
          <w:szCs w:val="28"/>
        </w:rPr>
        <w:t xml:space="preserve">. Тому </w:t>
      </w:r>
      <w:proofErr w:type="spellStart"/>
      <w:r w:rsidRPr="008A3E86">
        <w:rPr>
          <w:sz w:val="28"/>
          <w:szCs w:val="28"/>
        </w:rPr>
        <w:t>неважко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скласти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уявлення</w:t>
      </w:r>
      <w:proofErr w:type="spellEnd"/>
      <w:r w:rsidRPr="008A3E86">
        <w:rPr>
          <w:sz w:val="28"/>
          <w:szCs w:val="28"/>
        </w:rPr>
        <w:t xml:space="preserve"> про </w:t>
      </w:r>
      <w:proofErr w:type="spellStart"/>
      <w:r w:rsidRPr="008A3E86">
        <w:rPr>
          <w:sz w:val="28"/>
          <w:szCs w:val="28"/>
        </w:rPr>
        <w:t>нього</w:t>
      </w:r>
      <w:proofErr w:type="spellEnd"/>
      <w:r w:rsidRPr="008A3E86">
        <w:rPr>
          <w:sz w:val="28"/>
          <w:szCs w:val="28"/>
        </w:rPr>
        <w:t xml:space="preserve"> самого, </w:t>
      </w:r>
      <w:proofErr w:type="spellStart"/>
      <w:r w:rsidRPr="008A3E86">
        <w:rPr>
          <w:sz w:val="28"/>
          <w:szCs w:val="28"/>
        </w:rPr>
        <w:t>його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цінності</w:t>
      </w:r>
      <w:proofErr w:type="spellEnd"/>
      <w:r w:rsidRPr="008A3E86">
        <w:rPr>
          <w:sz w:val="28"/>
          <w:szCs w:val="28"/>
        </w:rPr>
        <w:t xml:space="preserve"> та </w:t>
      </w:r>
      <w:proofErr w:type="spellStart"/>
      <w:r w:rsidRPr="008A3E86">
        <w:rPr>
          <w:sz w:val="28"/>
          <w:szCs w:val="28"/>
        </w:rPr>
        <w:t>інтереси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відносини</w:t>
      </w:r>
      <w:proofErr w:type="spellEnd"/>
      <w:r w:rsidRPr="008A3E86">
        <w:rPr>
          <w:sz w:val="28"/>
          <w:szCs w:val="28"/>
        </w:rPr>
        <w:t xml:space="preserve"> з </w:t>
      </w:r>
      <w:proofErr w:type="spellStart"/>
      <w:r w:rsidRPr="008A3E86">
        <w:rPr>
          <w:sz w:val="28"/>
          <w:szCs w:val="28"/>
        </w:rPr>
        <w:t>навколишніми</w:t>
      </w:r>
      <w:proofErr w:type="spellEnd"/>
      <w:r w:rsidRPr="008A3E86">
        <w:rPr>
          <w:sz w:val="28"/>
          <w:szCs w:val="28"/>
        </w:rPr>
        <w:t xml:space="preserve">. </w:t>
      </w:r>
    </w:p>
    <w:p w:rsidR="00B836AE" w:rsidRPr="00AD3A8D" w:rsidRDefault="00B836AE" w:rsidP="00B836AE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D3A8D">
        <w:rPr>
          <w:b/>
          <w:sz w:val="28"/>
          <w:szCs w:val="28"/>
          <w:lang w:val="uk-UA"/>
        </w:rPr>
        <w:t>К</w:t>
      </w:r>
      <w:proofErr w:type="spellStart"/>
      <w:r w:rsidRPr="00AD3A8D">
        <w:rPr>
          <w:b/>
          <w:sz w:val="28"/>
          <w:szCs w:val="28"/>
        </w:rPr>
        <w:t>олективна</w:t>
      </w:r>
      <w:proofErr w:type="spellEnd"/>
      <w:r w:rsidRPr="00AD3A8D">
        <w:rPr>
          <w:b/>
          <w:sz w:val="28"/>
          <w:szCs w:val="28"/>
        </w:rPr>
        <w:t xml:space="preserve"> робота в </w:t>
      </w:r>
      <w:proofErr w:type="spellStart"/>
      <w:r w:rsidRPr="00AD3A8D">
        <w:rPr>
          <w:b/>
          <w:sz w:val="28"/>
          <w:szCs w:val="28"/>
        </w:rPr>
        <w:t>малих</w:t>
      </w:r>
      <w:proofErr w:type="spellEnd"/>
      <w:r w:rsidRPr="00AD3A8D">
        <w:rPr>
          <w:b/>
          <w:sz w:val="28"/>
          <w:szCs w:val="28"/>
        </w:rPr>
        <w:t xml:space="preserve"> </w:t>
      </w:r>
      <w:proofErr w:type="spellStart"/>
      <w:r w:rsidRPr="00AD3A8D">
        <w:rPr>
          <w:b/>
          <w:sz w:val="28"/>
          <w:szCs w:val="28"/>
        </w:rPr>
        <w:t>групах</w:t>
      </w:r>
      <w:proofErr w:type="spellEnd"/>
      <w:r w:rsidRPr="00AD3A8D">
        <w:rPr>
          <w:b/>
          <w:sz w:val="28"/>
          <w:szCs w:val="28"/>
        </w:rPr>
        <w:t xml:space="preserve"> </w:t>
      </w:r>
    </w:p>
    <w:p w:rsidR="00B836AE" w:rsidRPr="008A3E86" w:rsidRDefault="00B836AE" w:rsidP="00B836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8A3E86">
        <w:rPr>
          <w:sz w:val="28"/>
          <w:szCs w:val="28"/>
        </w:rPr>
        <w:t>Учасники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придумують</w:t>
      </w:r>
      <w:proofErr w:type="spellEnd"/>
      <w:r w:rsidRPr="008A3E86">
        <w:rPr>
          <w:sz w:val="28"/>
          <w:szCs w:val="28"/>
        </w:rPr>
        <w:t xml:space="preserve"> сюжет і </w:t>
      </w:r>
      <w:proofErr w:type="spellStart"/>
      <w:r w:rsidRPr="008A3E86">
        <w:rPr>
          <w:sz w:val="28"/>
          <w:szCs w:val="28"/>
        </w:rPr>
        <w:t>програють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невеликі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спектаклі</w:t>
      </w:r>
      <w:proofErr w:type="spellEnd"/>
      <w:r w:rsidRPr="008A3E86">
        <w:rPr>
          <w:sz w:val="28"/>
          <w:szCs w:val="28"/>
        </w:rPr>
        <w:t xml:space="preserve">. Переклад </w:t>
      </w:r>
      <w:proofErr w:type="spellStart"/>
      <w:r w:rsidRPr="008A3E86">
        <w:rPr>
          <w:sz w:val="28"/>
          <w:szCs w:val="28"/>
        </w:rPr>
        <w:t>травмуючих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переживань</w:t>
      </w:r>
      <w:proofErr w:type="spellEnd"/>
      <w:r w:rsidRPr="008A3E86">
        <w:rPr>
          <w:sz w:val="28"/>
          <w:szCs w:val="28"/>
        </w:rPr>
        <w:t xml:space="preserve"> </w:t>
      </w:r>
      <w:proofErr w:type="gramStart"/>
      <w:r w:rsidRPr="008A3E86">
        <w:rPr>
          <w:sz w:val="28"/>
          <w:szCs w:val="28"/>
        </w:rPr>
        <w:t>у</w:t>
      </w:r>
      <w:proofErr w:type="gram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комічну</w:t>
      </w:r>
      <w:proofErr w:type="spellEnd"/>
      <w:r w:rsidRPr="008A3E86">
        <w:rPr>
          <w:sz w:val="28"/>
          <w:szCs w:val="28"/>
        </w:rPr>
        <w:t xml:space="preserve"> форму </w:t>
      </w:r>
      <w:proofErr w:type="spellStart"/>
      <w:r w:rsidRPr="008A3E86">
        <w:rPr>
          <w:sz w:val="28"/>
          <w:szCs w:val="28"/>
        </w:rPr>
        <w:t>призводить</w:t>
      </w:r>
      <w:proofErr w:type="spellEnd"/>
      <w:r w:rsidRPr="008A3E86">
        <w:rPr>
          <w:sz w:val="28"/>
          <w:szCs w:val="28"/>
        </w:rPr>
        <w:t xml:space="preserve"> до катарсису, </w:t>
      </w:r>
      <w:proofErr w:type="spellStart"/>
      <w:r w:rsidRPr="008A3E86">
        <w:rPr>
          <w:sz w:val="28"/>
          <w:szCs w:val="28"/>
        </w:rPr>
        <w:t>звільненню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від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неприємних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відчуттів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емоцій</w:t>
      </w:r>
      <w:proofErr w:type="spellEnd"/>
      <w:r w:rsidRPr="008A3E86">
        <w:rPr>
          <w:sz w:val="28"/>
          <w:szCs w:val="28"/>
        </w:rPr>
        <w:t xml:space="preserve">. </w:t>
      </w:r>
    </w:p>
    <w:p w:rsidR="00B836AE" w:rsidRPr="00AD3A8D" w:rsidRDefault="00B836AE" w:rsidP="00B836AE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D3A8D">
        <w:rPr>
          <w:b/>
          <w:sz w:val="28"/>
          <w:szCs w:val="28"/>
          <w:lang w:val="uk-UA"/>
        </w:rPr>
        <w:t>Р</w:t>
      </w:r>
      <w:proofErr w:type="spellStart"/>
      <w:r w:rsidRPr="00AD3A8D">
        <w:rPr>
          <w:b/>
          <w:sz w:val="28"/>
          <w:szCs w:val="28"/>
        </w:rPr>
        <w:t>ефлексивний</w:t>
      </w:r>
      <w:proofErr w:type="spellEnd"/>
      <w:r w:rsidRPr="00AD3A8D">
        <w:rPr>
          <w:b/>
          <w:sz w:val="28"/>
          <w:szCs w:val="28"/>
        </w:rPr>
        <w:t xml:space="preserve"> </w:t>
      </w:r>
      <w:proofErr w:type="spellStart"/>
      <w:r w:rsidRPr="00AD3A8D">
        <w:rPr>
          <w:b/>
          <w:sz w:val="28"/>
          <w:szCs w:val="28"/>
        </w:rPr>
        <w:t>аналіз</w:t>
      </w:r>
      <w:proofErr w:type="spellEnd"/>
      <w:r w:rsidRPr="00AD3A8D">
        <w:rPr>
          <w:b/>
          <w:sz w:val="28"/>
          <w:szCs w:val="28"/>
        </w:rPr>
        <w:t xml:space="preserve"> </w:t>
      </w:r>
    </w:p>
    <w:p w:rsidR="00B836AE" w:rsidRPr="008A3E86" w:rsidRDefault="00B836AE" w:rsidP="00B836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8A3E86">
        <w:rPr>
          <w:sz w:val="28"/>
          <w:szCs w:val="28"/>
        </w:rPr>
        <w:t>Заключний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етап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припускає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рефлексивний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аналіз</w:t>
      </w:r>
      <w:proofErr w:type="spellEnd"/>
      <w:r w:rsidRPr="008A3E86">
        <w:rPr>
          <w:sz w:val="28"/>
          <w:szCs w:val="28"/>
        </w:rPr>
        <w:t xml:space="preserve"> у </w:t>
      </w:r>
      <w:proofErr w:type="spellStart"/>
      <w:r w:rsidRPr="008A3E86">
        <w:rPr>
          <w:sz w:val="28"/>
          <w:szCs w:val="28"/>
        </w:rPr>
        <w:t>безпечній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обстановці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Необхідна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присут</w:t>
      </w:r>
      <w:r>
        <w:rPr>
          <w:sz w:val="28"/>
          <w:szCs w:val="28"/>
        </w:rPr>
        <w:t>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спонтанної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вза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8A3E86">
        <w:rPr>
          <w:sz w:val="28"/>
          <w:szCs w:val="28"/>
        </w:rPr>
        <w:t>мотерапії</w:t>
      </w:r>
      <w:proofErr w:type="spellEnd"/>
      <w:r w:rsidRPr="008A3E86">
        <w:rPr>
          <w:sz w:val="28"/>
          <w:szCs w:val="28"/>
        </w:rPr>
        <w:t xml:space="preserve">» у </w:t>
      </w:r>
      <w:proofErr w:type="spellStart"/>
      <w:r w:rsidRPr="008A3E86">
        <w:rPr>
          <w:sz w:val="28"/>
          <w:szCs w:val="28"/>
        </w:rPr>
        <w:t>вигляді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доброзичливих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висловлювань</w:t>
      </w:r>
      <w:proofErr w:type="spellEnd"/>
      <w:r w:rsidRPr="008A3E86">
        <w:rPr>
          <w:sz w:val="28"/>
          <w:szCs w:val="28"/>
        </w:rPr>
        <w:t xml:space="preserve">, позитивного </w:t>
      </w:r>
      <w:proofErr w:type="spellStart"/>
      <w:r w:rsidRPr="008A3E86">
        <w:rPr>
          <w:sz w:val="28"/>
          <w:szCs w:val="28"/>
        </w:rPr>
        <w:t>програмування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proofErr w:type="gramStart"/>
      <w:r w:rsidRPr="008A3E86">
        <w:rPr>
          <w:sz w:val="28"/>
          <w:szCs w:val="28"/>
        </w:rPr>
        <w:t>п</w:t>
      </w:r>
      <w:proofErr w:type="gramEnd"/>
      <w:r w:rsidRPr="008A3E86">
        <w:rPr>
          <w:sz w:val="28"/>
          <w:szCs w:val="28"/>
        </w:rPr>
        <w:t>ідтримки</w:t>
      </w:r>
      <w:proofErr w:type="spellEnd"/>
      <w:r w:rsidRPr="008A3E86">
        <w:rPr>
          <w:sz w:val="28"/>
          <w:szCs w:val="28"/>
        </w:rPr>
        <w:t xml:space="preserve">. Атмосфера </w:t>
      </w:r>
      <w:proofErr w:type="spellStart"/>
      <w:r w:rsidRPr="008A3E86">
        <w:rPr>
          <w:sz w:val="28"/>
          <w:szCs w:val="28"/>
        </w:rPr>
        <w:t>емоційної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теплоти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емпатії</w:t>
      </w:r>
      <w:proofErr w:type="spellEnd"/>
      <w:r w:rsidRPr="008A3E86">
        <w:rPr>
          <w:sz w:val="28"/>
          <w:szCs w:val="28"/>
        </w:rPr>
        <w:t xml:space="preserve">, </w:t>
      </w:r>
      <w:proofErr w:type="spellStart"/>
      <w:r w:rsidRPr="008A3E86">
        <w:rPr>
          <w:sz w:val="28"/>
          <w:szCs w:val="28"/>
        </w:rPr>
        <w:t>турботи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дозволяє</w:t>
      </w:r>
      <w:proofErr w:type="spellEnd"/>
      <w:r w:rsidRPr="008A3E86">
        <w:rPr>
          <w:sz w:val="28"/>
          <w:szCs w:val="28"/>
        </w:rPr>
        <w:t xml:space="preserve"> кожному </w:t>
      </w:r>
      <w:proofErr w:type="spellStart"/>
      <w:r w:rsidRPr="008A3E86">
        <w:rPr>
          <w:sz w:val="28"/>
          <w:szCs w:val="28"/>
        </w:rPr>
        <w:t>учаснику</w:t>
      </w:r>
      <w:proofErr w:type="spellEnd"/>
      <w:r w:rsidRPr="008A3E86">
        <w:rPr>
          <w:sz w:val="28"/>
          <w:szCs w:val="28"/>
        </w:rPr>
        <w:t xml:space="preserve"> арт-</w:t>
      </w:r>
      <w:proofErr w:type="spellStart"/>
      <w:r w:rsidRPr="008A3E86">
        <w:rPr>
          <w:sz w:val="28"/>
          <w:szCs w:val="28"/>
        </w:rPr>
        <w:t>терапевтичної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сесії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пережити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ситуацію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успіху</w:t>
      </w:r>
      <w:proofErr w:type="spellEnd"/>
      <w:r w:rsidRPr="008A3E86">
        <w:rPr>
          <w:sz w:val="28"/>
          <w:szCs w:val="28"/>
        </w:rPr>
        <w:t xml:space="preserve"> в </w:t>
      </w:r>
      <w:proofErr w:type="spellStart"/>
      <w:r w:rsidRPr="008A3E86">
        <w:rPr>
          <w:sz w:val="28"/>
          <w:szCs w:val="28"/>
        </w:rPr>
        <w:t>тій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proofErr w:type="gramStart"/>
      <w:r w:rsidRPr="008A3E86">
        <w:rPr>
          <w:sz w:val="28"/>
          <w:szCs w:val="28"/>
        </w:rPr>
        <w:t>чи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інш</w:t>
      </w:r>
      <w:proofErr w:type="gramEnd"/>
      <w:r w:rsidRPr="008A3E86">
        <w:rPr>
          <w:sz w:val="28"/>
          <w:szCs w:val="28"/>
        </w:rPr>
        <w:t>ій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діяльності</w:t>
      </w:r>
      <w:proofErr w:type="spellEnd"/>
      <w:r w:rsidRPr="008A3E86">
        <w:rPr>
          <w:sz w:val="28"/>
          <w:szCs w:val="28"/>
        </w:rPr>
        <w:t xml:space="preserve">. </w:t>
      </w:r>
      <w:proofErr w:type="spellStart"/>
      <w:r w:rsidRPr="008A3E86">
        <w:rPr>
          <w:sz w:val="28"/>
          <w:szCs w:val="28"/>
        </w:rPr>
        <w:t>Діти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здобувають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позитивний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досвід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самоповаги</w:t>
      </w:r>
      <w:proofErr w:type="spellEnd"/>
      <w:r w:rsidRPr="008A3E86">
        <w:rPr>
          <w:sz w:val="28"/>
          <w:szCs w:val="28"/>
        </w:rPr>
        <w:t xml:space="preserve"> і </w:t>
      </w:r>
      <w:proofErr w:type="spellStart"/>
      <w:r w:rsidRPr="008A3E86">
        <w:rPr>
          <w:sz w:val="28"/>
          <w:szCs w:val="28"/>
        </w:rPr>
        <w:t>самосприйняття</w:t>
      </w:r>
      <w:proofErr w:type="spellEnd"/>
      <w:r w:rsidRPr="008A3E86">
        <w:rPr>
          <w:sz w:val="28"/>
          <w:szCs w:val="28"/>
        </w:rPr>
        <w:t xml:space="preserve">, у них </w:t>
      </w:r>
      <w:proofErr w:type="spellStart"/>
      <w:r w:rsidRPr="008A3E86">
        <w:rPr>
          <w:sz w:val="28"/>
          <w:szCs w:val="28"/>
        </w:rPr>
        <w:t>зміцнюється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почуття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вл</w:t>
      </w:r>
      <w:r>
        <w:rPr>
          <w:sz w:val="28"/>
          <w:szCs w:val="28"/>
        </w:rPr>
        <w:t>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поступово</w:t>
      </w:r>
      <w:proofErr w:type="spellEnd"/>
      <w:r>
        <w:rPr>
          <w:sz w:val="28"/>
          <w:szCs w:val="28"/>
        </w:rPr>
        <w:t xml:space="preserve"> коре</w:t>
      </w:r>
      <w:r>
        <w:rPr>
          <w:sz w:val="28"/>
          <w:szCs w:val="28"/>
          <w:lang w:val="uk-UA"/>
        </w:rPr>
        <w:t>г</w:t>
      </w:r>
      <w:proofErr w:type="spellStart"/>
      <w:r w:rsidRPr="008A3E86">
        <w:rPr>
          <w:sz w:val="28"/>
          <w:szCs w:val="28"/>
        </w:rPr>
        <w:t>ується</w:t>
      </w:r>
      <w:proofErr w:type="spellEnd"/>
      <w:r w:rsidRPr="008A3E86">
        <w:rPr>
          <w:sz w:val="28"/>
          <w:szCs w:val="28"/>
        </w:rPr>
        <w:t xml:space="preserve"> образ «Я». На </w:t>
      </w:r>
      <w:proofErr w:type="spellStart"/>
      <w:r w:rsidRPr="008A3E86">
        <w:rPr>
          <w:sz w:val="28"/>
          <w:szCs w:val="28"/>
        </w:rPr>
        <w:t>завершення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необхідно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proofErr w:type="gramStart"/>
      <w:r w:rsidRPr="008A3E86">
        <w:rPr>
          <w:sz w:val="28"/>
          <w:szCs w:val="28"/>
        </w:rPr>
        <w:t>п</w:t>
      </w:r>
      <w:proofErr w:type="gramEnd"/>
      <w:r w:rsidRPr="008A3E86">
        <w:rPr>
          <w:sz w:val="28"/>
          <w:szCs w:val="28"/>
        </w:rPr>
        <w:t>ідкреслити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успіхи</w:t>
      </w:r>
      <w:proofErr w:type="spellEnd"/>
      <w:r w:rsidRPr="008A3E86">
        <w:rPr>
          <w:sz w:val="28"/>
          <w:szCs w:val="28"/>
        </w:rPr>
        <w:t xml:space="preserve"> </w:t>
      </w:r>
      <w:proofErr w:type="spellStart"/>
      <w:r w:rsidRPr="008A3E86">
        <w:rPr>
          <w:sz w:val="28"/>
          <w:szCs w:val="28"/>
        </w:rPr>
        <w:t>всіх</w:t>
      </w:r>
      <w:proofErr w:type="spellEnd"/>
      <w:r w:rsidRPr="008A3E86">
        <w:rPr>
          <w:sz w:val="28"/>
          <w:szCs w:val="28"/>
        </w:rPr>
        <w:t xml:space="preserve"> і кожного </w:t>
      </w:r>
      <w:proofErr w:type="spellStart"/>
      <w:r w:rsidRPr="008A3E86">
        <w:rPr>
          <w:sz w:val="28"/>
          <w:szCs w:val="28"/>
        </w:rPr>
        <w:t>окремо</w:t>
      </w:r>
      <w:proofErr w:type="spellEnd"/>
      <w:r w:rsidRPr="008A3E86">
        <w:rPr>
          <w:sz w:val="28"/>
          <w:szCs w:val="28"/>
        </w:rPr>
        <w:t xml:space="preserve">. </w:t>
      </w:r>
    </w:p>
    <w:p w:rsidR="00B836AE" w:rsidRPr="008A3E86" w:rsidRDefault="00B836AE" w:rsidP="00B836AE">
      <w:pPr>
        <w:jc w:val="both"/>
        <w:rPr>
          <w:sz w:val="28"/>
          <w:szCs w:val="28"/>
        </w:rPr>
      </w:pPr>
    </w:p>
    <w:p w:rsidR="00B836AE" w:rsidRPr="008A3E86" w:rsidRDefault="00B836AE" w:rsidP="00B836AE">
      <w:pPr>
        <w:jc w:val="both"/>
        <w:rPr>
          <w:sz w:val="28"/>
          <w:szCs w:val="28"/>
        </w:rPr>
      </w:pPr>
    </w:p>
    <w:p w:rsidR="00B836AE" w:rsidRPr="008A3E86" w:rsidRDefault="00B836AE" w:rsidP="00B836AE">
      <w:pPr>
        <w:jc w:val="both"/>
        <w:rPr>
          <w:sz w:val="28"/>
          <w:szCs w:val="28"/>
        </w:rPr>
      </w:pPr>
    </w:p>
    <w:p w:rsidR="00B836AE" w:rsidRDefault="00B836AE" w:rsidP="00B836AE">
      <w:pPr>
        <w:jc w:val="both"/>
      </w:pPr>
    </w:p>
    <w:p w:rsidR="00B836AE" w:rsidRDefault="00B836AE" w:rsidP="00B836AE">
      <w:pPr>
        <w:jc w:val="both"/>
      </w:pPr>
    </w:p>
    <w:p w:rsidR="00B836AE" w:rsidRDefault="00B836AE" w:rsidP="00B836AE">
      <w:pPr>
        <w:jc w:val="both"/>
        <w:rPr>
          <w:lang w:val="uk-UA"/>
        </w:rPr>
      </w:pPr>
    </w:p>
    <w:p w:rsidR="00FB267C" w:rsidRDefault="00B836AE">
      <w:bookmarkStart w:id="0" w:name="_GoBack"/>
      <w:bookmarkEnd w:id="0"/>
    </w:p>
    <w:sectPr w:rsidR="00FB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6B"/>
    <w:multiLevelType w:val="hybridMultilevel"/>
    <w:tmpl w:val="09C8ABC4"/>
    <w:lvl w:ilvl="0" w:tplc="35EE4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2D7D"/>
    <w:multiLevelType w:val="hybridMultilevel"/>
    <w:tmpl w:val="C4E08064"/>
    <w:lvl w:ilvl="0" w:tplc="32788F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>
    <w:nsid w:val="25C06D1B"/>
    <w:multiLevelType w:val="hybridMultilevel"/>
    <w:tmpl w:val="2F90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756A"/>
    <w:multiLevelType w:val="hybridMultilevel"/>
    <w:tmpl w:val="D67E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823C3"/>
    <w:multiLevelType w:val="hybridMultilevel"/>
    <w:tmpl w:val="8E96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E73E7"/>
    <w:multiLevelType w:val="hybridMultilevel"/>
    <w:tmpl w:val="5E3EDD18"/>
    <w:lvl w:ilvl="0" w:tplc="19789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847AF"/>
    <w:multiLevelType w:val="hybridMultilevel"/>
    <w:tmpl w:val="F758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3A"/>
    <w:rsid w:val="006D373A"/>
    <w:rsid w:val="00B836AE"/>
    <w:rsid w:val="00CF7F7C"/>
    <w:rsid w:val="00E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AE"/>
    <w:pPr>
      <w:ind w:left="720"/>
      <w:contextualSpacing/>
    </w:pPr>
  </w:style>
  <w:style w:type="table" w:styleId="a4">
    <w:name w:val="Table Grid"/>
    <w:basedOn w:val="a1"/>
    <w:rsid w:val="00B8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8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AE"/>
    <w:pPr>
      <w:ind w:left="720"/>
      <w:contextualSpacing/>
    </w:pPr>
  </w:style>
  <w:style w:type="table" w:styleId="a4">
    <w:name w:val="Table Grid"/>
    <w:basedOn w:val="a1"/>
    <w:rsid w:val="00B8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8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2338</Words>
  <Characters>13329</Characters>
  <Application>Microsoft Office Word</Application>
  <DocSecurity>0</DocSecurity>
  <Lines>111</Lines>
  <Paragraphs>31</Paragraphs>
  <ScaleCrop>false</ScaleCrop>
  <Company>Home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2014-04-10T08:03:00Z</dcterms:created>
  <dcterms:modified xsi:type="dcterms:W3CDTF">2014-04-10T08:03:00Z</dcterms:modified>
</cp:coreProperties>
</file>