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8" w:rsidRPr="00AD3A8D" w:rsidRDefault="00484998" w:rsidP="0048499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Єремієвська Л.М., </w:t>
      </w:r>
    </w:p>
    <w:p w:rsidR="00484998" w:rsidRPr="00AD3A8D" w:rsidRDefault="00484998" w:rsidP="0048499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>практичний психолог Вищебулатецької ЗШ І-ІІІ ступенів</w:t>
      </w:r>
    </w:p>
    <w:p w:rsidR="00484998" w:rsidRPr="00AD3A8D" w:rsidRDefault="00484998" w:rsidP="00484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98" w:rsidRPr="00AD3A8D" w:rsidRDefault="00484998" w:rsidP="004849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E3DEDE" wp14:editId="2EE9D5DF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2562225" cy="2041525"/>
            <wp:effectExtent l="0" t="0" r="9525" b="0"/>
            <wp:wrapTight wrapText="bothSides">
              <wp:wrapPolygon edited="0">
                <wp:start x="0" y="0"/>
                <wp:lineTo x="0" y="21365"/>
                <wp:lineTo x="21520" y="21365"/>
                <wp:lineTo x="21520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8D">
        <w:rPr>
          <w:rFonts w:ascii="Times New Roman" w:hAnsi="Times New Roman" w:cs="Times New Roman"/>
          <w:b/>
          <w:sz w:val="28"/>
          <w:szCs w:val="28"/>
          <w:lang w:val="uk-UA"/>
        </w:rPr>
        <w:t>Пісочна терапія</w:t>
      </w:r>
    </w:p>
    <w:p w:rsidR="00484998" w:rsidRPr="00AD3A8D" w:rsidRDefault="00484998" w:rsidP="00484998">
      <w:pPr>
        <w:ind w:left="5040" w:firstLine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Зірки - це пісчинки, які над головою,</w:t>
      </w:r>
    </w:p>
    <w:p w:rsidR="00484998" w:rsidRPr="00AD3A8D" w:rsidRDefault="00484998" w:rsidP="00484998">
      <w:pPr>
        <w:ind w:left="5040" w:firstLine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А пісчинки – це зірки, що під ногами.</w:t>
      </w:r>
    </w:p>
    <w:p w:rsidR="00484998" w:rsidRPr="00AD3A8D" w:rsidRDefault="00484998" w:rsidP="00484998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98" w:rsidRPr="00AD3A8D" w:rsidRDefault="00484998" w:rsidP="00484998">
      <w:pPr>
        <w:ind w:left="450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Сьогодні ігри з піском, або пісочна психотерапія стають популярними в психологічній, психотерапевтичній, педаго-гічній практиці. </w:t>
      </w:r>
    </w:p>
    <w:p w:rsidR="00484998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>«Пісочна терапія» - одна з тих технік, що дозволяє розкрити індивідуальність кожної дитини, розв'язати її психологічні проблеми, розвинути здатність усвідомити свої бажання і знаходити можливість їх реалізації. Ігри на піску - одна з форм природної діяльності дитини.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98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механізмів позитивного впливу пісочної терапії в тім, що дитина (дорослий) отримує досвід створення маленького світу, можливості будувати своє життя власними руками. </w:t>
      </w:r>
      <w:r w:rsidRPr="00AD3A8D">
        <w:rPr>
          <w:rFonts w:ascii="Times New Roman" w:hAnsi="Times New Roman" w:cs="Times New Roman"/>
          <w:sz w:val="28"/>
          <w:szCs w:val="28"/>
        </w:rPr>
        <w:t xml:space="preserve">Якщо у дитячому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ісочному господарстві все спокійно, то й на душі у дитини спокі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 xml:space="preserve"> і гармонія.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</w:rPr>
        <w:t xml:space="preserve">Пісочна терапія заснована на творчому самовираженні людини. Цей психотерапевтичний метод спрямований на вирішення особистісних проблем через роботу з образами особистісного та колективного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ідсвідомого. Робота з образами у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ісочній терапії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3A8D">
        <w:rPr>
          <w:rFonts w:ascii="Times New Roman" w:hAnsi="Times New Roman" w:cs="Times New Roman"/>
          <w:sz w:val="28"/>
          <w:szCs w:val="28"/>
        </w:rPr>
        <w:t>це самопізнання, особистісне зростання, розкриття творчих ресурсів, осягнення процесу зцілення душі.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>Цей метод можна використовувати в роботі з дітьми від двох років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A8D">
        <w:rPr>
          <w:rFonts w:ascii="Times New Roman" w:hAnsi="Times New Roman" w:cs="Times New Roman"/>
          <w:sz w:val="28"/>
          <w:szCs w:val="28"/>
        </w:rPr>
        <w:t xml:space="preserve">а також, як один з етапів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роботі з підлітками і дорослими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A8D">
        <w:rPr>
          <w:rFonts w:ascii="Times New Roman" w:hAnsi="Times New Roman" w:cs="Times New Roman"/>
          <w:sz w:val="28"/>
          <w:szCs w:val="28"/>
        </w:rPr>
        <w:t xml:space="preserve"> з наступним спектром проблем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9360" w:type="dxa"/>
        <w:tblInd w:w="468" w:type="dxa"/>
        <w:tblLook w:val="01E0" w:firstRow="1" w:lastRow="1" w:firstColumn="1" w:lastColumn="1" w:noHBand="0" w:noVBand="0"/>
      </w:tblPr>
      <w:tblGrid>
        <w:gridCol w:w="648"/>
        <w:gridCol w:w="8712"/>
      </w:tblGrid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B6CC5" wp14:editId="4F1877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52705</wp:posOffset>
                      </wp:positionV>
                      <wp:extent cx="573405" cy="1375410"/>
                      <wp:effectExtent l="5080" t="40640" r="59690" b="127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3405" cy="137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15pt" to="43.3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edcQIAAIs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корекція </w:t>
            </w:r>
            <w:proofErr w:type="gramStart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ізних форм порушень поведінки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D5E1F" wp14:editId="29D07E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80645</wp:posOffset>
                      </wp:positionV>
                      <wp:extent cx="571500" cy="1143000"/>
                      <wp:effectExtent l="5080" t="41275" r="52070" b="63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35pt" to="43.2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складнощі у взає</w:t>
            </w:r>
            <w:proofErr w:type="gramStart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минах</w:t>
            </w:r>
            <w:proofErr w:type="gramEnd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 з дорослими  і однолітками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E4C5C8" wp14:editId="1F8484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100330</wp:posOffset>
                      </wp:positionV>
                      <wp:extent cx="573405" cy="918845"/>
                      <wp:effectExtent l="5080" t="43180" r="59690" b="952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3405" cy="918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9pt" to="43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психосоматичні захворювання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4A41D" wp14:editId="5B78A5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128905</wp:posOffset>
                      </wp:positionV>
                      <wp:extent cx="571500" cy="685800"/>
                      <wp:effectExtent l="5080" t="44450" r="52070" b="127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15pt" to="43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подолання </w:t>
            </w:r>
            <w:proofErr w:type="gramStart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ідвищеної тривожності, страхів, агресії 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05DBE" wp14:editId="389916C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142875</wp:posOffset>
                      </wp:positionV>
                      <wp:extent cx="573405" cy="467360"/>
                      <wp:effectExtent l="5080" t="50165" r="50165" b="63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3405" cy="467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25pt" to="43.3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icAIAAIo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стабілізація емоційного стану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0C408" wp14:editId="059D46F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62865</wp:posOffset>
                      </wp:positionV>
                      <wp:extent cx="571500" cy="342900"/>
                      <wp:effectExtent l="5080" t="57150" r="42545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95pt" to="43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подолання емоційної напруги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FE560" wp14:editId="669F8B3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195580</wp:posOffset>
                      </wp:positionV>
                      <wp:extent cx="569595" cy="1377315"/>
                      <wp:effectExtent l="6985" t="10160" r="61595" b="412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137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4pt" to="43.2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AD6447" wp14:editId="43ECA55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195580</wp:posOffset>
                      </wp:positionV>
                      <wp:extent cx="569595" cy="691515"/>
                      <wp:effectExtent l="6985" t="10160" r="52070" b="5080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4pt" to="43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9031F4" wp14:editId="7ED949A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201295</wp:posOffset>
                      </wp:positionV>
                      <wp:extent cx="571500" cy="571500"/>
                      <wp:effectExtent l="5080" t="6350" r="52070" b="508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5.85pt" to="43.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ECBBED" wp14:editId="44F26EF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195580</wp:posOffset>
                      </wp:positionV>
                      <wp:extent cx="569595" cy="920115"/>
                      <wp:effectExtent l="6985" t="10160" r="52070" b="412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920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4pt" to="43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76A39" wp14:editId="02D2CF8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201295</wp:posOffset>
                      </wp:positionV>
                      <wp:extent cx="569595" cy="462915"/>
                      <wp:effectExtent l="5080" t="6350" r="44450" b="5461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5.85pt" to="43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0E23B" wp14:editId="41A3F0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201295</wp:posOffset>
                      </wp:positionV>
                      <wp:extent cx="571500" cy="342900"/>
                      <wp:effectExtent l="5080" t="6350" r="42545" b="508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5.85pt" to="43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KJ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490503" wp14:editId="11522D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195580</wp:posOffset>
                      </wp:positionV>
                      <wp:extent cx="569595" cy="114300"/>
                      <wp:effectExtent l="6985" t="10160" r="23495" b="5651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4pt" to="43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+/aQIAAIAEAAAOAAAAZHJzL2Uyb0RvYy54bWysVM1uEzEQviPxDpbv6e6mm9C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A8AE2" wp14:editId="7BCEBA8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81280</wp:posOffset>
                      </wp:positionV>
                      <wp:extent cx="573405" cy="120015"/>
                      <wp:effectExtent l="5080" t="57785" r="31115" b="127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3405" cy="120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pt" to="4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D75A69" wp14:editId="14B447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201295</wp:posOffset>
                      </wp:positionV>
                      <wp:extent cx="571500" cy="1143000"/>
                      <wp:effectExtent l="5080" t="6350" r="52070" b="412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5.85pt" to="43.2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позбавлення комплексів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розвиток активності, розширення життєвого досвіду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тренування зорово-просторової орієнтації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поглинання негативної енергії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 </w:t>
            </w:r>
            <w:proofErr w:type="gramStart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ібної моторики рук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озвиток творчих здібностей, фантазії та уяви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розви</w: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</w: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 зв'язн</w: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 мовлення,</w: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лексико-граматичн</w: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 xml:space="preserve"> уявлен</w:t>
            </w:r>
            <w:r w:rsidRPr="00AD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484998" w:rsidRPr="00AD3A8D" w:rsidTr="000D5A7D">
        <w:tc>
          <w:tcPr>
            <w:tcW w:w="648" w:type="dxa"/>
          </w:tcPr>
          <w:p w:rsidR="00484998" w:rsidRPr="00AD3A8D" w:rsidRDefault="00484998" w:rsidP="000D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8712" w:type="dxa"/>
          </w:tcPr>
          <w:p w:rsidR="00484998" w:rsidRPr="00AD3A8D" w:rsidRDefault="00484998" w:rsidP="000D5A7D">
            <w:pPr>
              <w:ind w:firstLine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D3A8D">
              <w:rPr>
                <w:rFonts w:ascii="Times New Roman" w:hAnsi="Times New Roman" w:cs="Times New Roman"/>
                <w:sz w:val="28"/>
                <w:szCs w:val="28"/>
              </w:rPr>
              <w:t>бачення та розуміння власних проблем</w:t>
            </w:r>
          </w:p>
        </w:tc>
      </w:tr>
    </w:tbl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Пісочна терапія як різновид арт-терапії зорієнтована на притаманний кожній дитині внутрішній потенціал здоров’я і сили. Вона акцентує увагу на природному вияві думок, почуттів та настрою в творчості, прийняття дитини такою, якою вона є. Для дітей - це ігровий спосіб розповісти про свої проблеми, продемонструвати свої страхи та позбавитися їх, а також зняти емоційне напруження. </w:t>
      </w:r>
      <w:r w:rsidRPr="00AD3A8D">
        <w:rPr>
          <w:rFonts w:ascii="Times New Roman" w:hAnsi="Times New Roman" w:cs="Times New Roman"/>
          <w:sz w:val="28"/>
          <w:szCs w:val="28"/>
        </w:rPr>
        <w:t xml:space="preserve">Адже гра для дитини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це необхідна, природна й улюблена діяльність.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>Головна мета пісочної терапії</w:t>
      </w:r>
      <w:r w:rsidRPr="00AD3A8D">
        <w:rPr>
          <w:rFonts w:ascii="Times New Roman" w:hAnsi="Times New Roman" w:cs="Times New Roman"/>
          <w:sz w:val="28"/>
          <w:szCs w:val="28"/>
        </w:rPr>
        <w:t xml:space="preserve"> - не змінювати і переробляти дитину, не вчити її якимось спеціальним навичкам, а дати їй можливість бути собою...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Теоретичним фундаментом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ісочної терапії може вважатися розроблена К. Юнгом техніка активної уяви, яка несе в собі величезний потенціал індивідуального та колективного підсвідомого: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D3A8D">
        <w:rPr>
          <w:rFonts w:ascii="Times New Roman" w:hAnsi="Times New Roman" w:cs="Times New Roman"/>
          <w:sz w:val="28"/>
          <w:szCs w:val="28"/>
        </w:rPr>
        <w:t>Уява - мати всіх можливостей, де подібно всім протилежностям, внутрішній та зовнішній світи об’єднуються разом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AD3A8D">
        <w:rPr>
          <w:rFonts w:ascii="Times New Roman" w:hAnsi="Times New Roman" w:cs="Times New Roman"/>
          <w:sz w:val="28"/>
          <w:szCs w:val="28"/>
        </w:rPr>
        <w:t xml:space="preserve">  К.Г.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</w:rPr>
        <w:t xml:space="preserve">Юнг стверджував, що процес «гри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ісок» вивільнює заблоковану енергію і активізує можливості самосцілення, що закладені в людській психіці. У класичній пісочній терапії людина відпрацьовує свої символи, свої проблеми і таким чином долає внутрішню кризу.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Додаткову значимість методу надає той факт, що він може бути використаний не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спеціалістами з великим досвідом, </w:t>
      </w:r>
      <w:proofErr w:type="gramStart"/>
      <w:r w:rsidRPr="00AD3A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3A8D">
        <w:rPr>
          <w:rFonts w:ascii="Times New Roman" w:hAnsi="Times New Roman" w:cs="Times New Roman"/>
          <w:sz w:val="28"/>
          <w:szCs w:val="28"/>
        </w:rPr>
        <w:t>ле й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початківцями (виключаючи інтерпретацію). Адже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вихователь, психолог, батьки фактично створюють надійне середовище в якому відбувається велике таїнство переносу внутрішнього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іту на площину піску.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lastRenderedPageBreak/>
        <w:t xml:space="preserve">В чому ж секрет цих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іскових малюнків? Пісок успішно вбирає в себе негативну енергію, складається з найдрібніших піщинок, робота з яким активізує чутливі точки на кінчиках пальців і нервові закінчення на долонях, що позитивним чином впливає на роботу всіх внутрішніх систем людського організму. Ми знаємо, що будуючи картинку на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іску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Pr="00AD3A8D">
        <w:rPr>
          <w:rFonts w:ascii="Times New Roman" w:hAnsi="Times New Roman" w:cs="Times New Roman"/>
          <w:sz w:val="28"/>
          <w:szCs w:val="28"/>
        </w:rPr>
        <w:t xml:space="preserve">створює ландшафт свого внутрішнього світу і «диспозицію» в ньому на даний момент. Розігруючи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ізноманітні сюжети, людина отримує безцінний досвід вирішення життєвих ситуацій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Цей досвід у вигляді «концентрату»  попадає у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ідсвідоме (доти глибинний зміст «програного» на піску може не усвідомлюватися). Деякий час наше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ідсвідоме активно асимілює новий матеріал в систему світосприймання. Поті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наступає момент (строк індивідуальний)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коли ми можемо помітити певні зміни в поведінці людини.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Це дивовижно, але вона починає використовувати в реальності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ій «пісковий» досвід. Таким чином відбувається кругообіг переносів у природі: спочатку внутрішня реальність переноситься на пісок, а потім (у вигляді поведінкових моделей) в реальну поведінку.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Як підкреслюють численні дослідження, пісочна терапія орієнтована на природний прояв думок, почуттів та настроїв у творчості, прийняття людини такою якою вона є, разом із властивими для неї способами самозцілення та гармонізації. </w:t>
      </w:r>
      <w:r w:rsidRPr="00AD3A8D">
        <w:rPr>
          <w:rFonts w:ascii="Times New Roman" w:hAnsi="Times New Roman" w:cs="Times New Roman"/>
          <w:sz w:val="28"/>
          <w:szCs w:val="28"/>
        </w:rPr>
        <w:t xml:space="preserve">У такий спосіб задовольняються потреби практично кожної людини в найбільш природних, комплексних способах гармонізації її внутрішнього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іту.</w:t>
      </w:r>
      <w:r w:rsidRPr="00AD3A8D">
        <w:rPr>
          <w:rFonts w:ascii="Times New Roman" w:hAnsi="Times New Roman" w:cs="Times New Roman"/>
          <w:sz w:val="28"/>
          <w:szCs w:val="28"/>
        </w:rPr>
        <w:br/>
      </w:r>
    </w:p>
    <w:p w:rsidR="00484998" w:rsidRPr="00AD3A8D" w:rsidRDefault="00484998" w:rsidP="004849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b/>
          <w:sz w:val="28"/>
          <w:szCs w:val="28"/>
          <w:lang w:val="uk-UA"/>
        </w:rPr>
        <w:t>Загальні умови організації піскотерапії.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Pr="00AD3A8D">
        <w:rPr>
          <w:rFonts w:ascii="Times New Roman" w:hAnsi="Times New Roman" w:cs="Times New Roman"/>
          <w:b/>
          <w:i/>
          <w:sz w:val="28"/>
          <w:szCs w:val="28"/>
          <w:lang w:val="en-US"/>
        </w:rPr>
        <w:t>sandplay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(дослівно - пісочна гра) представляє незвичайну техніку аналітичного процесу, під час якої дитина (дорослий) будує власний світ в мініатюрі з піску і невеликих фігурок.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C8B6AE" wp14:editId="3A14F3D3">
            <wp:simplePos x="0" y="0"/>
            <wp:positionH relativeFrom="column">
              <wp:posOffset>228600</wp:posOffset>
            </wp:positionH>
            <wp:positionV relativeFrom="paragraph">
              <wp:posOffset>72390</wp:posOffset>
            </wp:positionV>
            <wp:extent cx="23336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12" y="21474"/>
                <wp:lineTo x="21512" y="0"/>
                <wp:lineTo x="0" y="0"/>
              </wp:wrapPolygon>
            </wp:wrapTight>
            <wp:docPr id="11" name="Рисунок 11" descr="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роботи у пісочній терапії необхідно мати певне обладнання: це спеціальний водостійкий дерев’яний ящик розміром 50 х 70 х </w:t>
      </w:r>
      <w:smartTag w:uri="urn:schemas-microsoft-com:office:smarttags" w:element="metricconverter">
        <w:smartTagPr>
          <w:attr w:name="ProductID" w:val="8 см"/>
        </w:smartTagPr>
        <w:r w:rsidRPr="00AD3A8D">
          <w:rPr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AD3A8D">
          <w:rPr>
            <w:rFonts w:ascii="Times New Roman" w:hAnsi="Times New Roman" w:cs="Times New Roman"/>
            <w:sz w:val="28"/>
            <w:szCs w:val="28"/>
          </w:rPr>
          <w:t> </w:t>
        </w:r>
        <w:r w:rsidRPr="00AD3A8D">
          <w:rPr>
            <w:rFonts w:ascii="Times New Roman" w:hAnsi="Times New Roman" w:cs="Times New Roman"/>
            <w:sz w:val="28"/>
            <w:szCs w:val="28"/>
            <w:lang w:val="uk-UA"/>
          </w:rPr>
          <w:t>см</w:t>
        </w:r>
      </w:smartTag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пофарбований з середини в голубий колір </w:t>
      </w:r>
      <w:r w:rsidRPr="00AD3A8D">
        <w:rPr>
          <w:rFonts w:ascii="Times New Roman" w:hAnsi="Times New Roman" w:cs="Times New Roman"/>
          <w:sz w:val="28"/>
          <w:szCs w:val="28"/>
        </w:rPr>
        <w:t>(символізує небо і воду)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який заповнений на 1/3, або 1/2 частину чистим просіяним піском та колекцію міні-фігурок, висота яких не повинна перевищувати </w:t>
      </w:r>
      <w:smartTag w:uri="urn:schemas-microsoft-com:office:smarttags" w:element="metricconverter">
        <w:smartTagPr>
          <w:attr w:name="ProductID" w:val="8 см"/>
        </w:smartTagPr>
        <w:r w:rsidRPr="00AD3A8D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D3A8D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proofErr w:type="gramEnd"/>
      <w:r w:rsidRPr="00AD3A8D">
        <w:rPr>
          <w:rFonts w:ascii="Times New Roman" w:hAnsi="Times New Roman" w:cs="Times New Roman"/>
          <w:b/>
          <w:i/>
          <w:sz w:val="28"/>
          <w:szCs w:val="28"/>
        </w:rPr>
        <w:t xml:space="preserve">ісок.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ісок - унікальний природній матеріал.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ісочній терапії пісок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D3A8D">
        <w:rPr>
          <w:rFonts w:ascii="Times New Roman" w:hAnsi="Times New Roman" w:cs="Times New Roman"/>
          <w:sz w:val="28"/>
          <w:szCs w:val="28"/>
        </w:rPr>
        <w:t>заземляє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стару, негативну енергію даючи людині можливість відкрити в собі джерела нового життя.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Пісок повинен бути чистим, прожареним.</w:t>
      </w:r>
    </w:p>
    <w:p w:rsidR="00484998" w:rsidRPr="00AD3A8D" w:rsidRDefault="00484998" w:rsidP="004849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Вода.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В союзі з водою пісок в руках людини стає більш податливим, краще підкоряється творчій волі людини. Вода символізує почуття, плинність зв’язує людину з Вічністю. Ємкість з водою повинна завжди стояти біля пісочниці.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Мініатюрні фігурки.</w:t>
      </w:r>
      <w:r w:rsidRPr="00AD3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4FC2ED" wp14:editId="3AF5B70B">
            <wp:simplePos x="0" y="0"/>
            <wp:positionH relativeFrom="column">
              <wp:posOffset>-114300</wp:posOffset>
            </wp:positionH>
            <wp:positionV relativeFrom="paragraph">
              <wp:posOffset>210820</wp:posOffset>
            </wp:positionV>
            <wp:extent cx="2266315" cy="2449830"/>
            <wp:effectExtent l="0" t="0" r="635" b="7620"/>
            <wp:wrapTight wrapText="bothSides">
              <wp:wrapPolygon edited="0">
                <wp:start x="0" y="0"/>
                <wp:lineTo x="0" y="21499"/>
                <wp:lineTo x="21424" y="21499"/>
                <wp:lineTo x="2142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набір предметів який використовується в пісочній психотерапії включає в себе більше кількох сотень мініатюр. Колекція розміщується на поличках, щоб зручно було дістати і бачити фігурки. Важливим при виборі тої чи іншої фігурки відмічати яку фігурку вибирає клієнт, з якого матеріалу вона зроблена, якого вона кольору і як часто він її використовує в заняттях (коли заняття пісковою психотерапією проходять з певною періодичністю). </w:t>
      </w:r>
      <w:r w:rsidRPr="00AD3A8D">
        <w:rPr>
          <w:rFonts w:ascii="Times New Roman" w:hAnsi="Times New Roman" w:cs="Times New Roman"/>
          <w:sz w:val="28"/>
          <w:szCs w:val="28"/>
        </w:rPr>
        <w:t xml:space="preserve">Важливо є відмічати поєднання фігурок (при створенні композиції з кількох чи кількох десятків фігурок) по розміру, по кольору по матеріалу з якого вони виготовлені. Для зручності ті предмети-фігури які використовуються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ісочній психотерапії розділені на категорії. Нижче буде наведений стандартний набір для піскової психотерапії, але хочеться зазначити, що психотерапевт може сам доповнити його тими предметами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A8D">
        <w:rPr>
          <w:rFonts w:ascii="Times New Roman" w:hAnsi="Times New Roman" w:cs="Times New Roman"/>
          <w:sz w:val="28"/>
          <w:szCs w:val="28"/>
        </w:rPr>
        <w:t>які буде вважати за потрібне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3A8D">
        <w:rPr>
          <w:rFonts w:ascii="Times New Roman" w:hAnsi="Times New Roman" w:cs="Times New Roman"/>
          <w:sz w:val="28"/>
          <w:szCs w:val="28"/>
        </w:rPr>
        <w:t xml:space="preserve">Особливе місце серед фігурок для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ісочної терапії мають складати особисті предмети дітей, які вони за власним бажанням збирають вдома та приносять на заняття.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ЛЮДИ.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Повинні бути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ізної стати і віку. Необхідно мати декілька фігурок немовлят, дітей, мам, дідусі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бабусь. Мають бути присутні люди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ізних спеціальностей, різних видів спорту. Люди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ізних культур, історичних епох, фантастичні, казкові герої, персонажі легенд і міфів включно з відьмами, ангелами, богами і богинями різних народів.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ТВАРИНИ</w:t>
      </w: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i/>
          <w:sz w:val="28"/>
          <w:szCs w:val="28"/>
        </w:rPr>
        <w:t xml:space="preserve"> ЯКІ ЖИВУТЬ НА ЗЕМЛІ.</w:t>
      </w:r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савці, дикі і домашні тварини, гризуни і плазуни, тварини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які живуть в пустелі, джунглях, горах, доісторичні тварини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динозаври, мультиплікаційні тварини.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ПТАХИ ТА ТВАРИНИ (ІСТОТИ)</w:t>
      </w: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i/>
          <w:sz w:val="28"/>
          <w:szCs w:val="28"/>
        </w:rPr>
        <w:t xml:space="preserve"> ЯКІ ЛІТАЮТЬ</w:t>
      </w:r>
      <w:r w:rsidRPr="00AD3A8D">
        <w:rPr>
          <w:rFonts w:ascii="Times New Roman" w:hAnsi="Times New Roman" w:cs="Times New Roman"/>
          <w:sz w:val="28"/>
          <w:szCs w:val="28"/>
        </w:rPr>
        <w:t>. Летючі миші,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водоплавні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птахи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птахи, що живуть </w:t>
      </w:r>
      <w:r w:rsidRPr="00AD3A8D">
        <w:rPr>
          <w:rFonts w:ascii="Times New Roman" w:hAnsi="Times New Roman" w:cs="Times New Roman"/>
          <w:sz w:val="28"/>
          <w:szCs w:val="28"/>
        </w:rPr>
        <w:t xml:space="preserve">на суші,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ійські та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дикі </w:t>
      </w:r>
      <w:r w:rsidRPr="00AD3A8D">
        <w:rPr>
          <w:rFonts w:ascii="Times New Roman" w:hAnsi="Times New Roman" w:cs="Times New Roman"/>
          <w:sz w:val="28"/>
          <w:szCs w:val="28"/>
        </w:rPr>
        <w:t xml:space="preserve">птахи. Доісторичні летючі істоти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динозаври (птеродактилі…), та казкові літаючі тварини. Метелики, жуки, мурахи, мухи.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ЖИТЕЛІ ВОДЯНОЇ СТИХІЇ.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Риби, восьминоги, акули і дельфіни, кити і краби, морські коники,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мушлі</w:t>
      </w:r>
      <w:r w:rsidRPr="00AD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>-</w:t>
      </w:r>
      <w:r w:rsidRPr="00AD3A8D">
        <w:rPr>
          <w:rFonts w:ascii="Times New Roman" w:hAnsi="Times New Roman" w:cs="Times New Roman"/>
          <w:i/>
          <w:sz w:val="28"/>
          <w:szCs w:val="28"/>
        </w:rPr>
        <w:t xml:space="preserve"> ЖИТЛО ЛЮДЕЙ.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Починаючи з будинків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ізних народів і культур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- від маленьких і скромних до великих і багато прикрашених. Палатки, вігвами, печери, споруди лікарень, церков та тюрем. В набі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входять загорожі, паркани, меблі, апаратура.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ПОСУД І ПРОДУКТИ</w:t>
      </w:r>
      <w:r w:rsidRPr="00AD3A8D">
        <w:rPr>
          <w:rFonts w:ascii="Times New Roman" w:hAnsi="Times New Roman" w:cs="Times New Roman"/>
          <w:sz w:val="28"/>
          <w:szCs w:val="28"/>
        </w:rPr>
        <w:t>. Горшки, тарілки, каструлі, чашки, блюдця, ложки і ви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AD3A8D">
        <w:rPr>
          <w:rFonts w:ascii="Times New Roman" w:hAnsi="Times New Roman" w:cs="Times New Roman"/>
          <w:sz w:val="28"/>
          <w:szCs w:val="28"/>
        </w:rPr>
        <w:t xml:space="preserve">лки,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ізноманітні продукти харчування.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ДЕРЕВА ТА ІНША РОСЛИННІСТЬ</w:t>
      </w:r>
      <w:r w:rsidRPr="00AD3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ізні види дерев, квіти, кущі, трава. Використовують часто справжні рослини: каштани, жолуді, сушені квіт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и і т.д.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ОБ`ЄКТИ НЕБЕСНОГО ПРОСТОРУ.</w:t>
      </w:r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ірки, планети, хмари, веселка, блискавка.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ТРАНСПОРТНІ ЗАСОБИ.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Велосипеди, автомобілі, поїзди, танки, човни, парусні кораблі,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ідводні човни, літаки, повітряні кулі, космічні кораблі.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 xml:space="preserve">ОБ`ЄКТИ </w:t>
      </w:r>
      <w:proofErr w:type="gramStart"/>
      <w:r w:rsidRPr="00AD3A8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D3A8D">
        <w:rPr>
          <w:rFonts w:ascii="Times New Roman" w:hAnsi="Times New Roman" w:cs="Times New Roman"/>
          <w:i/>
          <w:sz w:val="28"/>
          <w:szCs w:val="28"/>
        </w:rPr>
        <w:t xml:space="preserve"> СЕРЕДОВИЩА ЖИТТЯ ЛЮДИНИ</w:t>
      </w:r>
      <w:r w:rsidRPr="00AD3A8D">
        <w:rPr>
          <w:rFonts w:ascii="Times New Roman" w:hAnsi="Times New Roman" w:cs="Times New Roman"/>
          <w:sz w:val="28"/>
          <w:szCs w:val="28"/>
        </w:rPr>
        <w:t xml:space="preserve">. Дорожні знаки, мости, арки, ворота.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ОБ'ЄКТИ ОСОБЛИВОГО ПРИЗНАЧЕННЯ</w:t>
      </w:r>
      <w:r w:rsidRPr="00AD3A8D">
        <w:rPr>
          <w:rFonts w:ascii="Times New Roman" w:hAnsi="Times New Roman" w:cs="Times New Roman"/>
          <w:sz w:val="28"/>
          <w:szCs w:val="28"/>
        </w:rPr>
        <w:t xml:space="preserve">. Ваги, маски, знаряддя праці, вулкани, вази, годинники, музичні інструменти,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іраміди, яйця, предмети релігійного призначення, дзеркала, пляшки, коробки та скрині, гральні кості, свічки і сірники.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АКСЕСУАРИ.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Тканини, фотографії, нитки та ґудзики, цвяхи, скріпки та ювелірні вироби, гроші.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ПРИРОДНІ ОБ’ЄКТИ</w:t>
      </w:r>
      <w:r w:rsidRPr="00AD3A8D">
        <w:rPr>
          <w:rFonts w:ascii="Times New Roman" w:hAnsi="Times New Roman" w:cs="Times New Roman"/>
          <w:sz w:val="28"/>
          <w:szCs w:val="28"/>
        </w:rPr>
        <w:t xml:space="preserve">. Кристали і мінерали, каміння, куски металу та дерева, насіння,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ір’я, куски скла, пташині гнізда.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>Символічне значення матеріалу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з якого виготовлені предмети,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використовуються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ісочній психотерапії мають не менш важливе значення чим вибір самих предметів для пісочної психотерапії. Коли предмети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</w:rPr>
        <w:lastRenderedPageBreak/>
        <w:t>фігурки є включені в пісочну композицію, то вони стають символами не тільки тих предметів, яких вони мають означати, але й якостей тих предметів, і тому матеріал переда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а часто і підсилює зміст того, про що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 xml:space="preserve">деться в пісочній композиції.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i/>
          <w:sz w:val="28"/>
          <w:szCs w:val="28"/>
        </w:rPr>
        <w:t>- МЕТАЛ.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 багатьох культурах метал розглядається як ембріон, який зародився в череві землі.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ізні метали асоціюються з різними планетами і різними богами. Золото асоціюється з Сонцем, а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ібло з Місяцем, свинець з Сатурном, залізо з Марсом, мідь і бронза з Венерою, а ртуть з Меркурієм.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КАМІНЬ.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Каміння в багатьох культурах символізують кістки Матері Землі, а також надійність, безсмертя і вічність. Камінь часто асоціюється з основою оскільки його закладають в фундамент споруди та будують наріжні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іни з каменю. Камінь часто символізує і з пуповиною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яка поєднує землю і небо. Вертикально стоячий камінь символізує фалічний символ і центр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ітотворення.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СКЛО І КРИСТАЛИ.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Кристали утворюються глибоко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в надрах </w:t>
      </w:r>
      <w:r w:rsidRPr="00AD3A8D">
        <w:rPr>
          <w:rFonts w:ascii="Times New Roman" w:hAnsi="Times New Roman" w:cs="Times New Roman"/>
          <w:sz w:val="28"/>
          <w:szCs w:val="28"/>
        </w:rPr>
        <w:t>земл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ією високої температури і тиску на протязі багатьох тисяч років. Кристали є символом цілющої властивості психотерапії, оскільки справжню красу кристалу ми можемо побачити тільки тоді, коли його видобувають з великих глибин землі. Тому, тільки внаслідок глибокої психотерапевтичної роботи може бути ефект і тільки тоді відбувається процес кристалізації.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>Скло символізує чистоту стосунків та намі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ів, які виникають в психотерапії. Оскільки скло є продуктом діяльності людини, то тільки при взаємній психотерапевтичній роботі і психотерапевта і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клієнта</w:t>
      </w:r>
      <w:r w:rsidRPr="00AD3A8D">
        <w:rPr>
          <w:rFonts w:ascii="Times New Roman" w:hAnsi="Times New Roman" w:cs="Times New Roman"/>
          <w:sz w:val="28"/>
          <w:szCs w:val="28"/>
        </w:rPr>
        <w:t xml:space="preserve"> може виникнути хороший терапевтичний альянс. І скло і кристал символізують взаєморозуміння і духовний досвід.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i/>
          <w:sz w:val="28"/>
          <w:szCs w:val="28"/>
        </w:rPr>
        <w:t>- МІНЕРАЛИ.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Це мінерали які відшліфовують і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справляють сильне враження, оскільки нагадують дорогоцінність, символізують приховані цінності. Саме те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що вони є розрізані і відшліфовані символізує відкриття захованої в предметі краси, багатий потенціал і природне начало.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ДЕРЕВО.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 багатьох народів дерево розглядається як prima material з якої було створено все. Обробка деревини з використанням інструментів символізує впорядкування хаосу. Дерево асоціюється з колискою, ліжком, або домовиною. Насіння дерева (жолуді, кедрові горіхи, каштани…) символізують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іст, енергію життя і процес формування особистості.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  <w:lang w:val="uk-UA"/>
        </w:rPr>
        <w:t>МУШЛІ</w:t>
      </w:r>
      <w:r w:rsidRPr="00AD3A8D">
        <w:rPr>
          <w:rFonts w:ascii="Times New Roman" w:hAnsi="Times New Roman" w:cs="Times New Roman"/>
          <w:i/>
          <w:sz w:val="28"/>
          <w:szCs w:val="28"/>
        </w:rPr>
        <w:t>.</w:t>
      </w:r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Мушлі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всіх форм символізують зв'язок з водою і Місяцем. Часто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символізують жіночу сексуальність,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є символом </w:t>
      </w:r>
      <w:r w:rsidRPr="00AD3A8D">
        <w:rPr>
          <w:rFonts w:ascii="Times New Roman" w:hAnsi="Times New Roman" w:cs="Times New Roman"/>
          <w:sz w:val="28"/>
          <w:szCs w:val="28"/>
        </w:rPr>
        <w:t xml:space="preserve">плодючості і народження фізичного і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КІСТКИ.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Кістки символізують вічність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A8D">
        <w:rPr>
          <w:rFonts w:ascii="Times New Roman" w:hAnsi="Times New Roman" w:cs="Times New Roman"/>
          <w:sz w:val="28"/>
          <w:szCs w:val="28"/>
        </w:rPr>
        <w:t>швидкоплинність життя. К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істки</w:t>
      </w:r>
      <w:r w:rsidRPr="00AD3A8D">
        <w:rPr>
          <w:rFonts w:ascii="Times New Roman" w:hAnsi="Times New Roman" w:cs="Times New Roman"/>
          <w:sz w:val="28"/>
          <w:szCs w:val="28"/>
        </w:rPr>
        <w:t xml:space="preserve"> нагадують про те, що життя і смерть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 xml:space="preserve">дуть поряд.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ісочній терапії використовуються як справжні кістки тварин, так і пластмасові черепи та к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A8D">
        <w:rPr>
          <w:rFonts w:ascii="Times New Roman" w:hAnsi="Times New Roman" w:cs="Times New Roman"/>
          <w:sz w:val="28"/>
          <w:szCs w:val="28"/>
        </w:rPr>
        <w:t>ст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D3A8D">
        <w:rPr>
          <w:rFonts w:ascii="Times New Roman" w:hAnsi="Times New Roman" w:cs="Times New Roman"/>
          <w:sz w:val="28"/>
          <w:szCs w:val="28"/>
        </w:rPr>
        <w:t xml:space="preserve">, мініатюрні скелети.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3A8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i/>
          <w:sz w:val="28"/>
          <w:szCs w:val="28"/>
        </w:rPr>
        <w:t>ІР`Я.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Пір’я символізує істину і нагадує про потаємне бажання людин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3A8D">
        <w:rPr>
          <w:rFonts w:ascii="Times New Roman" w:hAnsi="Times New Roman" w:cs="Times New Roman"/>
          <w:sz w:val="28"/>
          <w:szCs w:val="28"/>
        </w:rPr>
        <w:t xml:space="preserve"> – літати. Асоціюються з небом та вітром. Важливим є наявність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ір’я різних птахів, різного розміру та кольору.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ПЛАСТИКОВІ ФІГУРКИ І ПРЕДМЕТИ</w:t>
      </w:r>
      <w:r w:rsidRPr="00AD3A8D">
        <w:rPr>
          <w:rFonts w:ascii="Times New Roman" w:hAnsi="Times New Roman" w:cs="Times New Roman"/>
          <w:sz w:val="28"/>
          <w:szCs w:val="28"/>
        </w:rPr>
        <w:t xml:space="preserve">. Пластмаса символізує сучасне суспільство, його бажання справити враження на оточення з метою продати з найбільшою користю той чи інший товар.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ісочній терапії застосовується предмети з гуми, полімерів, каучуку всі вони мають приблизно таке ж символічне значення.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в пісочній психотерапії при психодіагностиці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</w:rPr>
        <w:t xml:space="preserve">та при самій безпосередній роботі з піском має чи не найважливіше значення.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ізний колір викликає у різних людей різну реакцію. Так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наприклад, червоний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є кольором драматичним, він стимулює рухову активність і емоційну експресію. Червоний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асоціюється з почуттям радості і кохання. Синій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– заспокоює, асоціюється з емоційною відстороненістю. В цілому синій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символізує духовні якості, та більш насичений колір – темно-синій асоціюється з депресією і навіть з смертю.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Нижче будуть наведені кольори, які мають певне символічне значення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ісковій психотерапії та їх стимулюючі властивості: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Червоний.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Червоний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теплий, стимулюючий, асоціюється з кров’ю, життям, силою, збудженням, радістю та коханням. В той самий час символізує чуттєвість, насилля, агресію і гнів. Стимулює рухові функції, процес прийняття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ішення, провокує на імпульсивні дії.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Помаранчевий.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Об’єднав в себе характеристики 2-х кольорів: жовтого і червоного. Екстравертність і імпульсивність червоного кольору та інтуїтивність жовтого. Коли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клієнт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вибирає помаранчевий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це свідчить про його бажання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>ти на контакт і в то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самий час говорить про його поверховість та легковажність. Цей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що перед вами людина </w:t>
      </w:r>
      <w:r w:rsidRPr="00AD3A8D">
        <w:rPr>
          <w:rFonts w:ascii="Times New Roman" w:hAnsi="Times New Roman" w:cs="Times New Roman"/>
          <w:sz w:val="28"/>
          <w:szCs w:val="28"/>
        </w:rPr>
        <w:lastRenderedPageBreak/>
        <w:t xml:space="preserve">енергійна, яка здатна отримувати енергію і задоволення від їжі. Надмірне використання помаранчевого кольору говорить про нервовість, низьку увагу.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Жовтий колір.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Жовтий колір займає серед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AD3A8D">
        <w:rPr>
          <w:rFonts w:ascii="Times New Roman" w:hAnsi="Times New Roman" w:cs="Times New Roman"/>
          <w:sz w:val="28"/>
          <w:szCs w:val="28"/>
        </w:rPr>
        <w:t xml:space="preserve"> позицію в кольоровому спектрі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 xml:space="preserve"> ділить спектр навпіл між теплими і холодними кольорами, тому його значення - символічн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D3A8D">
        <w:rPr>
          <w:rFonts w:ascii="Times New Roman" w:hAnsi="Times New Roman" w:cs="Times New Roman"/>
          <w:sz w:val="28"/>
          <w:szCs w:val="28"/>
        </w:rPr>
        <w:t xml:space="preserve"> уособл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AD3A8D">
        <w:rPr>
          <w:rFonts w:ascii="Times New Roman" w:hAnsi="Times New Roman" w:cs="Times New Roman"/>
          <w:sz w:val="28"/>
          <w:szCs w:val="28"/>
        </w:rPr>
        <w:t xml:space="preserve"> в собі характеристики прийняття рішення, сумніві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і коливань. Коли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клієнт</w:t>
      </w:r>
      <w:r w:rsidRPr="00AD3A8D">
        <w:rPr>
          <w:rFonts w:ascii="Times New Roman" w:hAnsi="Times New Roman" w:cs="Times New Roman"/>
          <w:sz w:val="28"/>
          <w:szCs w:val="28"/>
        </w:rPr>
        <w:t xml:space="preserve"> надає перевагу жовтому кольору, то це може означати, що він надає перевагу теоретизуванню і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є достатньої здатності втілити задумане в життя.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ім того жовтий колір символізує страхи, упередження, деструктивні тенденції: ненависть, обман.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Зелений.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Символізує ті характеристики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якими наділений рослинний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іт: прямота, особистісне зростання, стійкість, надійність. Люди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які надають перевагу зеленому кольору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ліберальні</w:t>
      </w:r>
      <w:r w:rsidRPr="00AD3A8D">
        <w:rPr>
          <w:rFonts w:ascii="Times New Roman" w:hAnsi="Times New Roman" w:cs="Times New Roman"/>
          <w:sz w:val="28"/>
          <w:szCs w:val="28"/>
        </w:rPr>
        <w:t>, не схильні до фантазування. Зелений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часто асоціюють з спокоєм,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рівновагою</w:t>
      </w:r>
      <w:r w:rsidRPr="00AD3A8D">
        <w:rPr>
          <w:rFonts w:ascii="Times New Roman" w:hAnsi="Times New Roman" w:cs="Times New Roman"/>
          <w:sz w:val="28"/>
          <w:szCs w:val="28"/>
        </w:rPr>
        <w:t xml:space="preserve"> і зціленням. Деякі відтінки зеленого, ті що ближчі до жовтого асоціюються з активністю, зростанням, регенерацією, більш темні відтінки символізують заздрість, лінь, егоїзм та депресію.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Синій.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Синій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асоціюється з безкінечністю і глибиною. Це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який символізує небо, істину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A8D">
        <w:rPr>
          <w:rFonts w:ascii="Times New Roman" w:hAnsi="Times New Roman" w:cs="Times New Roman"/>
          <w:sz w:val="28"/>
          <w:szCs w:val="28"/>
        </w:rPr>
        <w:t>глибину, надійність, спокій. Синій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заспокою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D3A8D">
        <w:rPr>
          <w:rFonts w:ascii="Times New Roman" w:hAnsi="Times New Roman" w:cs="Times New Roman"/>
          <w:sz w:val="28"/>
          <w:szCs w:val="28"/>
        </w:rPr>
        <w:t>, але в великій кількості може викликати депресію. Темно-синій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асоціюється з нерухомістю, холодом і смертю.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Фіолетовий.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Асоціюється з духовністю, загадковістю, містикою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магією. Цей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є кольором королів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 він</w:t>
      </w:r>
      <w:r w:rsidRPr="00AD3A8D">
        <w:rPr>
          <w:rFonts w:ascii="Times New Roman" w:hAnsi="Times New Roman" w:cs="Times New Roman"/>
          <w:sz w:val="28"/>
          <w:szCs w:val="28"/>
        </w:rPr>
        <w:t xml:space="preserve"> надихає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A8D">
        <w:rPr>
          <w:rFonts w:ascii="Times New Roman" w:hAnsi="Times New Roman" w:cs="Times New Roman"/>
          <w:sz w:val="28"/>
          <w:szCs w:val="28"/>
        </w:rPr>
        <w:t xml:space="preserve"> і в той самий час це колір самозакоханості.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3A8D">
        <w:rPr>
          <w:rFonts w:ascii="Times New Roman" w:hAnsi="Times New Roman" w:cs="Times New Roman"/>
          <w:sz w:val="28"/>
          <w:szCs w:val="28"/>
        </w:rPr>
        <w:t xml:space="preserve">ибор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D3A8D">
        <w:rPr>
          <w:rFonts w:ascii="Times New Roman" w:hAnsi="Times New Roman" w:cs="Times New Roman"/>
          <w:sz w:val="28"/>
          <w:szCs w:val="28"/>
        </w:rPr>
        <w:t>емно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3A8D">
        <w:rPr>
          <w:rFonts w:ascii="Times New Roman" w:hAnsi="Times New Roman" w:cs="Times New Roman"/>
          <w:sz w:val="28"/>
          <w:szCs w:val="28"/>
        </w:rPr>
        <w:t>фіолетов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кол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ьору</w:t>
      </w:r>
      <w:r w:rsidRPr="00AD3A8D">
        <w:rPr>
          <w:rFonts w:ascii="Times New Roman" w:hAnsi="Times New Roman" w:cs="Times New Roman"/>
          <w:sz w:val="28"/>
          <w:szCs w:val="28"/>
        </w:rPr>
        <w:t xml:space="preserve"> говорить про те, що людина хоче заховатись в світі фантазій.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3A8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D3A8D">
        <w:rPr>
          <w:rFonts w:ascii="Times New Roman" w:hAnsi="Times New Roman" w:cs="Times New Roman"/>
          <w:i/>
          <w:sz w:val="28"/>
          <w:szCs w:val="28"/>
        </w:rPr>
        <w:t>ілий.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Символізує єдність і гармонію всіх кольорів, невинність,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віру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і істину.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D3A8D">
        <w:rPr>
          <w:rFonts w:ascii="Times New Roman" w:hAnsi="Times New Roman" w:cs="Times New Roman"/>
          <w:sz w:val="28"/>
          <w:szCs w:val="28"/>
        </w:rPr>
        <w:t>ілий колір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 пояснюється</w:t>
      </w:r>
      <w:r w:rsidRPr="00AD3A8D">
        <w:rPr>
          <w:rFonts w:ascii="Times New Roman" w:hAnsi="Times New Roman" w:cs="Times New Roman"/>
          <w:sz w:val="28"/>
          <w:szCs w:val="28"/>
        </w:rPr>
        <w:t xml:space="preserve"> як колір мовчання і багатства вибору.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D3A8D">
        <w:rPr>
          <w:rFonts w:ascii="Times New Roman" w:hAnsi="Times New Roman" w:cs="Times New Roman"/>
          <w:sz w:val="28"/>
          <w:szCs w:val="28"/>
        </w:rPr>
        <w:t>акож вважає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AD3A8D">
        <w:rPr>
          <w:rFonts w:ascii="Times New Roman" w:hAnsi="Times New Roman" w:cs="Times New Roman"/>
          <w:sz w:val="28"/>
          <w:szCs w:val="28"/>
        </w:rPr>
        <w:t xml:space="preserve">, що білий колір може нейтралізувати всі інші кольори.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Чорний.</w:t>
      </w:r>
      <w:r w:rsidRPr="00AD3A8D">
        <w:rPr>
          <w:rFonts w:ascii="Times New Roman" w:hAnsi="Times New Roman" w:cs="Times New Roman"/>
          <w:sz w:val="28"/>
          <w:szCs w:val="28"/>
        </w:rPr>
        <w:t xml:space="preserve"> Символізує пустоту і відсутність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ітла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D3A8D">
        <w:rPr>
          <w:rFonts w:ascii="Times New Roman" w:hAnsi="Times New Roman" w:cs="Times New Roman"/>
          <w:sz w:val="28"/>
          <w:szCs w:val="28"/>
        </w:rPr>
        <w:t xml:space="preserve"> кольору. Він асоціюється з силою, загадковістю і темнотою з якої з’явилось життя, а також символізує смуток і зло, чари, бездуховність і пекло.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D3A8D">
        <w:rPr>
          <w:rFonts w:ascii="Times New Roman" w:hAnsi="Times New Roman" w:cs="Times New Roman"/>
          <w:sz w:val="28"/>
          <w:szCs w:val="28"/>
        </w:rPr>
        <w:t xml:space="preserve">орний колір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розглядається </w:t>
      </w:r>
      <w:r w:rsidRPr="00AD3A8D">
        <w:rPr>
          <w:rFonts w:ascii="Times New Roman" w:hAnsi="Times New Roman" w:cs="Times New Roman"/>
          <w:sz w:val="28"/>
          <w:szCs w:val="28"/>
        </w:rPr>
        <w:t>як неможливість рухатись, відсутність можливостей. В той самий час чорний колі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підкреслює можливості інших кольорів.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- </w:t>
      </w:r>
      <w:r w:rsidRPr="00AD3A8D">
        <w:rPr>
          <w:rFonts w:ascii="Times New Roman" w:hAnsi="Times New Roman" w:cs="Times New Roman"/>
          <w:i/>
          <w:sz w:val="28"/>
          <w:szCs w:val="28"/>
        </w:rPr>
        <w:t>Коричневий</w:t>
      </w:r>
      <w:r w:rsidRPr="00AD3A8D">
        <w:rPr>
          <w:rFonts w:ascii="Times New Roman" w:hAnsi="Times New Roman" w:cs="Times New Roman"/>
          <w:sz w:val="28"/>
          <w:szCs w:val="28"/>
        </w:rPr>
        <w:t xml:space="preserve">. Асоціюється з землею, ростом,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ідтримкою життя і плодючості. Коричневий колір ще символізує екскременти, бруд, могилу і </w:t>
      </w:r>
      <w:r w:rsidRPr="00AD3A8D">
        <w:rPr>
          <w:rFonts w:ascii="Times New Roman" w:hAnsi="Times New Roman" w:cs="Times New Roman"/>
          <w:sz w:val="28"/>
          <w:szCs w:val="28"/>
        </w:rPr>
        <w:lastRenderedPageBreak/>
        <w:t xml:space="preserve">смерть, а ще, бажання підкоритись групі за рахунок втрати своєї індивідуальності.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Аналітики виділяють три стадії гри з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іском: хаос, боротьба, вирішення конфлікту.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На стадії </w:t>
      </w:r>
      <w:r w:rsidRPr="00AD3A8D">
        <w:rPr>
          <w:rFonts w:ascii="Times New Roman" w:hAnsi="Times New Roman" w:cs="Times New Roman"/>
          <w:i/>
          <w:sz w:val="28"/>
          <w:szCs w:val="28"/>
        </w:rPr>
        <w:t>«хаосу</w:t>
      </w:r>
      <w:r w:rsidRPr="00AD3A8D">
        <w:rPr>
          <w:rFonts w:ascii="Times New Roman" w:hAnsi="Times New Roman" w:cs="Times New Roman"/>
          <w:sz w:val="28"/>
          <w:szCs w:val="28"/>
        </w:rPr>
        <w:t xml:space="preserve">» дитина набирає багато фігурок (майже все, що попаде в поле зору), хаотично розкладає їх і навіть перемішує їх з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іском. Подібні дії відображають наявність тривоги, страху, недостатність позитивної внутрішньої динаміки.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одного боку, це діагностично, а з другого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3A8D">
        <w:rPr>
          <w:rFonts w:ascii="Times New Roman" w:hAnsi="Times New Roman" w:cs="Times New Roman"/>
          <w:sz w:val="28"/>
          <w:szCs w:val="28"/>
        </w:rPr>
        <w:t xml:space="preserve">терапевтично, адже через «хаос» відбувається поступове «проживання» психоемоційного стану та звільнення від нього.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ідсвідоме в даному випадку використовує принцип «естественной десенсибилизации» - багаторазове символічне повторення психотравмуючої ситуації в результаті чого змінюється емоційне відношення до неї. Стадія «хаосу» може займати від одного до декількох занять. Причому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одному занятті дитина може побудувати від 6-7 картин. Можна відзначити, як від «картини» до «картини» зменшується кількість використаних фігурок і з’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сюжет.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Стадію </w:t>
      </w:r>
      <w:r w:rsidRPr="00AD3A8D">
        <w:rPr>
          <w:rFonts w:ascii="Times New Roman" w:hAnsi="Times New Roman" w:cs="Times New Roman"/>
          <w:i/>
          <w:sz w:val="28"/>
          <w:szCs w:val="28"/>
        </w:rPr>
        <w:t>«боротьби»</w:t>
      </w:r>
      <w:r w:rsidRPr="00AD3A8D">
        <w:rPr>
          <w:rFonts w:ascii="Times New Roman" w:hAnsi="Times New Roman" w:cs="Times New Roman"/>
          <w:sz w:val="28"/>
          <w:szCs w:val="28"/>
        </w:rPr>
        <w:t xml:space="preserve"> можна спостерігати у складних дітей,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ідлітків та дорослих. На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ісочний лист підсвідомо переносяться внутрішні конфлікти: агресія, образа, тривога, погане самопочуття, реальні конфліктні взаємовідносини і т.д.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Fonts w:ascii="Times New Roman" w:hAnsi="Times New Roman" w:cs="Times New Roman"/>
          <w:sz w:val="28"/>
          <w:szCs w:val="28"/>
        </w:rPr>
        <w:t xml:space="preserve">Істоти в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ісочниці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3A8D">
        <w:rPr>
          <w:rFonts w:ascii="Times New Roman" w:hAnsi="Times New Roman" w:cs="Times New Roman"/>
          <w:sz w:val="28"/>
          <w:szCs w:val="28"/>
        </w:rPr>
        <w:t xml:space="preserve">бивають один одного, </w:t>
      </w:r>
      <w:r w:rsidRPr="00AD3A8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A8D">
        <w:rPr>
          <w:rFonts w:ascii="Times New Roman" w:hAnsi="Times New Roman" w:cs="Times New Roman"/>
          <w:sz w:val="28"/>
          <w:szCs w:val="28"/>
        </w:rPr>
        <w:t>де війна, тяжке протистояння. Через деякий час може з’явитися герой або сили, що наводять порядок та встановлюють справедливість. На думку юнгіанських аналітикі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>, таким чином можуть драматизуватися несублімовані, неорганізовані лібідозні імпульси, сили.</w:t>
      </w:r>
    </w:p>
    <w:p w:rsidR="00484998" w:rsidRPr="00AD3A8D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8D">
        <w:rPr>
          <w:rFonts w:ascii="Times New Roman" w:hAnsi="Times New Roman" w:cs="Times New Roman"/>
          <w:sz w:val="28"/>
          <w:szCs w:val="28"/>
        </w:rPr>
        <w:t>стад</w:t>
      </w:r>
      <w:proofErr w:type="gramEnd"/>
      <w:r w:rsidRPr="00AD3A8D">
        <w:rPr>
          <w:rFonts w:ascii="Times New Roman" w:hAnsi="Times New Roman" w:cs="Times New Roman"/>
          <w:sz w:val="28"/>
          <w:szCs w:val="28"/>
        </w:rPr>
        <w:t xml:space="preserve">ії </w:t>
      </w:r>
      <w:r w:rsidRPr="00AD3A8D">
        <w:rPr>
          <w:rFonts w:ascii="Times New Roman" w:hAnsi="Times New Roman" w:cs="Times New Roman"/>
          <w:i/>
          <w:sz w:val="28"/>
          <w:szCs w:val="28"/>
        </w:rPr>
        <w:t>«вирішення конфлікту</w:t>
      </w:r>
      <w:r w:rsidRPr="00AD3A8D">
        <w:rPr>
          <w:rFonts w:ascii="Times New Roman" w:hAnsi="Times New Roman" w:cs="Times New Roman"/>
          <w:sz w:val="28"/>
          <w:szCs w:val="28"/>
        </w:rPr>
        <w:t>» можемо спостерігати мир, спокій, повернення до повсякденних справ. На цьому етапі відбувається інтеграція  сил, що проявились на попередньому етапі.</w:t>
      </w:r>
    </w:p>
    <w:p w:rsidR="00484998" w:rsidRPr="00AD3A8D" w:rsidRDefault="00484998" w:rsidP="004849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98" w:rsidRPr="000E1AA2" w:rsidRDefault="00484998" w:rsidP="004849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форма роботи.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На час і частоту терапевтичних консультацій з використанням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розповсюджуються загальні правила психологічного консультування.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Класичний процес пісочної терапії починається з того, що психолог пропонує </w:t>
      </w:r>
      <w:r w:rsidRPr="000E1A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F703F8" wp14:editId="795FFCA9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25336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8" y="21384"/>
                <wp:lineTo x="21438" y="0"/>
                <wp:lineTo x="0" y="0"/>
              </wp:wrapPolygon>
            </wp:wrapTight>
            <wp:docPr id="9" name="Рисунок 9" descr="100003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03_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дитині (дорослому, підлітку) вибрати ті фігурки, які йому заманеться (не тільки ті, що йому подобаються, а взагалі всі, що чомусь захочеться взяти). </w:t>
      </w:r>
      <w:r w:rsidRPr="000E1AA2">
        <w:rPr>
          <w:rFonts w:ascii="Times New Roman" w:hAnsi="Times New Roman" w:cs="Times New Roman"/>
          <w:sz w:val="28"/>
          <w:szCs w:val="28"/>
        </w:rPr>
        <w:t xml:space="preserve">Час вибору не регламентується. Кожен вибирає в своєму темпі. Для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ідсвідомого нашого клієнта психотерапевтичний процес уже почався - він обстежує  фігурки шукаючи в них персоналій внутрішніх процесів. Якщо він бере все підряд і у великій кількості - він переживає етап «хаосу» і йому потрібно «пропрацювати» своє внутрішнє напруження. Вибі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фігурок не фіксується. В протоколі пишемо: «хаос». Темп вибору фігурок розкаже нам про швидкість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ічних процесів, або про глибину переносу. Якщо вибі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був зроблений дуже швидко, то ми можемо припустити, що або швидкість реакції дуже висока, або перенос достатньо поверховий. Якщо більшу частину сеансу було потрачено на вибі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фігурок, то нам потрібно замислитись: або ми присутні при високому рівні узагальнення, в підсвідомому є домінуючий процес, заглиблення йде до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E1AA2">
        <w:rPr>
          <w:rFonts w:ascii="Times New Roman" w:hAnsi="Times New Roman" w:cs="Times New Roman"/>
          <w:sz w:val="28"/>
          <w:szCs w:val="28"/>
        </w:rPr>
        <w:t>кзистенціонального пласту, або у клієнта такий темп реакції. Більш точні висновки можна зробити познайомившись з його пісочною картиною.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Коли вибі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зроблено, клієнта запрошують до пісочниці та запитують з яким піском він працюватиме (вологим, сухим).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вологим піском частіше воліють працювати напружені, тривожні люди, гіперактивні діти та підлітки. Сухий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ісок розсипається і це їх дратує.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0E1AA2">
        <w:rPr>
          <w:rFonts w:ascii="Times New Roman" w:hAnsi="Times New Roman" w:cs="Times New Roman"/>
          <w:sz w:val="28"/>
          <w:szCs w:val="28"/>
        </w:rPr>
        <w:t>вважити, що перехід в своїй роботі від вологого до сухого піску є показником стабілізації психічних процесів, позитивної динаміки.  Можна давати таку інструкцію: «Уявіть собі, що ви Чарівник. Він довго подорожував. Шукав місце де ще не ступала нога людини.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Накінець він прийшов у пуст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елю</w:t>
      </w:r>
      <w:r w:rsidRPr="000E1AA2">
        <w:rPr>
          <w:rFonts w:ascii="Times New Roman" w:hAnsi="Times New Roman" w:cs="Times New Roman"/>
          <w:sz w:val="28"/>
          <w:szCs w:val="28"/>
        </w:rPr>
        <w:t xml:space="preserve">. Задумав перетворити її в Казкову країну та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заселити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ізними істотами. Перетвори пуст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елю</w:t>
      </w:r>
      <w:r w:rsidRPr="000E1AA2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іт, який ти хочеш».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Звичайно, що це не єдино можлива інструкція. Дитина, як правило, не потребує інструкцій коли бачить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ісок.  Інструкції можуть бути по типу: «Створи те, що ти хочеш», «Відобрази найбільш яскравий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ізод твого сновидіння», «Створи свою родину і розкажи про неї» і т.п. Можна дати доповнення до інструкції: «Якщо якісь фігурки не потрібні тобі - поверни їх </w:t>
      </w:r>
      <w:r w:rsidRPr="000E1AA2">
        <w:rPr>
          <w:rFonts w:ascii="Times New Roman" w:hAnsi="Times New Roman" w:cs="Times New Roman"/>
          <w:sz w:val="28"/>
          <w:szCs w:val="28"/>
        </w:rPr>
        <w:lastRenderedPageBreak/>
        <w:t xml:space="preserve">на місце, а якщо якихось не вистачає -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ідійди і візьми їх». Маленькій, або «особливій» дитині має сенс показати можливості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ісочниці: розкопати дно, показати синій колір - воду, побудувати гору тощо. Але перед початком самостійного процесу потрібно все розрівняти. Потрібно звернути вашу увагу, що для інтерпретації індивідуальних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ісочних картин, необхідно, щоб наш клієнт зайняв певне місце біля пісочниці.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Таким чином ми задаємо систему координат, відносно якої буде проводитись інтерпретація. Як тільки клієнт розпочав роботу, нам важливо зайняти таке місце де нас не видно, а нам видно все і вести Протокол спостережень.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Люди, що створюють багатий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ізноплановий ландшафт, частіше всього натури динамічні, схильні до рефлексії, дослідники по натурі, що у всьому хочуть дійти до самої суті. Якщо ми бачимо відсутність ландшафту, або його умовність, то скоріше всього це тенденція до внутрішньої стабілізації. З якихось причин клієнту не хочеться (в цей момент) заглиблюватися в нетра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ідсвідомого, розкопувати першопричину ситуації, він хоче зберегти знайдену рівновагу. «Плоску» ка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E1AA2">
        <w:rPr>
          <w:rFonts w:ascii="Times New Roman" w:hAnsi="Times New Roman" w:cs="Times New Roman"/>
          <w:sz w:val="28"/>
          <w:szCs w:val="28"/>
        </w:rPr>
        <w:t>тину можна побачити у зовсім маленьких  і «особливих» дітей.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Для зручності схематичне зображення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ісочного листа ділимо на 3 частини: ліву, центральну та праву. Об’єкти, що попадають в ліву частину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ісочного листа символізують процеси, бажання, події, що вже відбулися (прожиті). Це досвід, що є у людини, взаємовідносини з мамою,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родин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1AA2">
        <w:rPr>
          <w:rFonts w:ascii="Times New Roman" w:hAnsi="Times New Roman" w:cs="Times New Roman"/>
          <w:sz w:val="28"/>
          <w:szCs w:val="28"/>
        </w:rPr>
        <w:t>дома, емоційно-чуттєву сферу життя.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Центральна частина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AA2">
        <w:rPr>
          <w:rFonts w:ascii="Times New Roman" w:hAnsi="Times New Roman" w:cs="Times New Roman"/>
          <w:sz w:val="28"/>
          <w:szCs w:val="28"/>
        </w:rPr>
        <w:t>«актуальне сьогодення тут і тепер». Що є важливим, що засмучу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з чого радіє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0E1AA2">
        <w:rPr>
          <w:rFonts w:ascii="Times New Roman" w:hAnsi="Times New Roman" w:cs="Times New Roman"/>
          <w:sz w:val="28"/>
          <w:szCs w:val="28"/>
        </w:rPr>
        <w:t xml:space="preserve">лієнт. Права частина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символізує чоловічі процеси внутрішнього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іту. Це майбутн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соціальна орієнтація, соціалізація,  образ майбутнього, взаємовідносини з батьком, друзями, співробітниками. Це можуть бути потенціальні  нереалізовані плани, а також тривоги,  застереження </w:t>
      </w:r>
      <w:proofErr w:type="gramStart"/>
      <w:r w:rsidRPr="000E1AA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0E1AA2">
        <w:rPr>
          <w:rFonts w:ascii="Times New Roman" w:hAnsi="Times New Roman" w:cs="Times New Roman"/>
          <w:sz w:val="28"/>
          <w:szCs w:val="28"/>
        </w:rPr>
        <w:t>в’язан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 з майбутнім.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A2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ім того, умовно ділимо пісочний лист по горизонталі на верхню та нижню частини. Все, що буде знаходитись зверху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процеси ірраціональні, фантазійні, образи майбутнього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, сподівань</w:t>
      </w:r>
      <w:r w:rsidRPr="000E1AA2">
        <w:rPr>
          <w:rFonts w:ascii="Times New Roman" w:hAnsi="Times New Roman" w:cs="Times New Roman"/>
          <w:sz w:val="28"/>
          <w:szCs w:val="28"/>
        </w:rPr>
        <w:t>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Все, що знаходиться в нижній частині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AA2">
        <w:rPr>
          <w:rFonts w:ascii="Times New Roman" w:hAnsi="Times New Roman" w:cs="Times New Roman"/>
          <w:sz w:val="28"/>
          <w:szCs w:val="28"/>
        </w:rPr>
        <w:t>сфера реальної діяльності, щось зроблене, або те що втілюється.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lastRenderedPageBreak/>
        <w:t xml:space="preserve">Центр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процеси зв’язані з «его», тенденція до самоактуалізації. Та фігурка, що першою «намалюється» в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ісочниці, як правило, символізує образ на який йтиме перенос «его» з яким підсвідомо ідентифікує себе людина. Місцезнаходження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першої фігури покаже нам положення «точки его» в просторі його внутрішнього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іту. Це буде в теперішньому, чи в майбутньому,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1AA2">
        <w:rPr>
          <w:rFonts w:ascii="Times New Roman" w:hAnsi="Times New Roman" w:cs="Times New Roman"/>
          <w:sz w:val="28"/>
          <w:szCs w:val="28"/>
        </w:rPr>
        <w:t>дома чи на роботі. Для зручності введений дробний запис: 3/1 -  означа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що фігурка під номером 3 першою зявилась на пісочному листі, а 1/2 – фігурка під номером 1- другою.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Інколи фігурки закопують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ілка «вниз». Закопані в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ісок предмети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те, що витісняється в підсвідоме, або те, що не усвідомлено. Можуть закопувати каміння, як потенціальні  частини особистості, монстрі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витіснене напруження, ключі, як символи потенційного шляху, відкриття. Про ці фігурки, бажано розпитати клієнта: що це, за якими правилами живе, чому закопано тощо.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Багато інформації нам передадуть водойми. Вони бувають відкриті та закриті. «Відкрита» система ніби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ікає за межі листа. Символізує відкритість певному процесу, тенденцію до розширення особистих кордонів. Той напрямок куди витікає вода показує нам вектор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ідсвідомої орієнтації людини на даний момент. До чого вона схильна зараз: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ідженню минулого, домашніх ситуацій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чи намагається уладнати теперішнє та майбутнє.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Гори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ісочному листі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підсвідомі тенденції  до самоствердження, реалізації. Фігурки, що опинились на горі мають особливе значення для автора роботи.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що гори і ріки ділять картину на дві і більше частин. Це може символізувати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ізні аспекти особистості, «автономні» внутрішні світи, ряд життєвих ситуацій, якими стурбований автор.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Коли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клієнт</w:t>
      </w:r>
      <w:r w:rsidRPr="000E1AA2">
        <w:rPr>
          <w:rFonts w:ascii="Times New Roman" w:hAnsi="Times New Roman" w:cs="Times New Roman"/>
          <w:sz w:val="28"/>
          <w:szCs w:val="28"/>
        </w:rPr>
        <w:t xml:space="preserve"> дає зрозуміти, що завершив картину, ми просимо його розказати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неї:</w:t>
      </w:r>
    </w:p>
    <w:p w:rsidR="00484998" w:rsidRPr="000E1AA2" w:rsidRDefault="00484998" w:rsidP="00484998">
      <w:pPr>
        <w:numPr>
          <w:ilvl w:val="1"/>
          <w:numId w:val="2"/>
        </w:numPr>
        <w:tabs>
          <w:tab w:val="clear" w:pos="216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E1AA2">
        <w:rPr>
          <w:rFonts w:ascii="Times New Roman" w:hAnsi="Times New Roman" w:cs="Times New Roman"/>
          <w:sz w:val="28"/>
          <w:szCs w:val="28"/>
        </w:rPr>
        <w:t>о це за світ, країна?</w:t>
      </w:r>
    </w:p>
    <w:p w:rsidR="00484998" w:rsidRPr="000E1AA2" w:rsidRDefault="00484998" w:rsidP="00484998">
      <w:pPr>
        <w:numPr>
          <w:ilvl w:val="1"/>
          <w:numId w:val="2"/>
        </w:numPr>
        <w:tabs>
          <w:tab w:val="clear" w:pos="216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E1AA2">
        <w:rPr>
          <w:rFonts w:ascii="Times New Roman" w:hAnsi="Times New Roman" w:cs="Times New Roman"/>
          <w:sz w:val="28"/>
          <w:szCs w:val="28"/>
        </w:rPr>
        <w:t>кі істоти її заселюють, який у них характер, що вони вміють, звідки вони прийшли в цю країну (уважно розпитати про кожну фігурку)?</w:t>
      </w:r>
    </w:p>
    <w:p w:rsidR="00484998" w:rsidRPr="000E1AA2" w:rsidRDefault="00484998" w:rsidP="00484998">
      <w:pPr>
        <w:numPr>
          <w:ilvl w:val="1"/>
          <w:numId w:val="2"/>
        </w:numPr>
        <w:tabs>
          <w:tab w:val="clear" w:pos="216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E1AA2">
        <w:rPr>
          <w:rFonts w:ascii="Times New Roman" w:hAnsi="Times New Roman" w:cs="Times New Roman"/>
          <w:sz w:val="28"/>
          <w:szCs w:val="28"/>
        </w:rPr>
        <w:t>кі стосунки між ними?</w:t>
      </w:r>
    </w:p>
    <w:p w:rsidR="00484998" w:rsidRPr="000E1AA2" w:rsidRDefault="00484998" w:rsidP="00484998">
      <w:pPr>
        <w:numPr>
          <w:ilvl w:val="1"/>
          <w:numId w:val="2"/>
        </w:numPr>
        <w:tabs>
          <w:tab w:val="clear" w:pos="216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E1AA2">
        <w:rPr>
          <w:rFonts w:ascii="Times New Roman" w:hAnsi="Times New Roman" w:cs="Times New Roman"/>
          <w:sz w:val="28"/>
          <w:szCs w:val="28"/>
        </w:rPr>
        <w:t>и всім істотам добре в цьому світі, а якщо  «ні», то що потрібно зробити,</w:t>
      </w:r>
    </w:p>
    <w:p w:rsidR="00484998" w:rsidRPr="000E1AA2" w:rsidRDefault="00484998" w:rsidP="004849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1AA2">
        <w:rPr>
          <w:rFonts w:ascii="Times New Roman" w:hAnsi="Times New Roman" w:cs="Times New Roman"/>
          <w:sz w:val="28"/>
          <w:szCs w:val="28"/>
        </w:rPr>
        <w:t>щоб їм стало краще?</w:t>
      </w:r>
    </w:p>
    <w:p w:rsidR="00484998" w:rsidRPr="000E1AA2" w:rsidRDefault="00484998" w:rsidP="00484998">
      <w:pPr>
        <w:numPr>
          <w:ilvl w:val="1"/>
          <w:numId w:val="2"/>
        </w:numPr>
        <w:tabs>
          <w:tab w:val="clear" w:pos="216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lastRenderedPageBreak/>
        <w:t>Щ</w:t>
      </w:r>
      <w:r w:rsidRPr="000E1AA2">
        <w:rPr>
          <w:rFonts w:ascii="Times New Roman" w:hAnsi="Times New Roman" w:cs="Times New Roman"/>
          <w:sz w:val="28"/>
          <w:szCs w:val="28"/>
        </w:rPr>
        <w:t xml:space="preserve">о буде відбуватися  в цій країні, що герої будуть робити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в по</w:t>
      </w:r>
      <w:r w:rsidRPr="000E1AA2">
        <w:rPr>
          <w:rFonts w:ascii="Times New Roman" w:hAnsi="Times New Roman" w:cs="Times New Roman"/>
          <w:sz w:val="28"/>
          <w:szCs w:val="28"/>
        </w:rPr>
        <w:t>дальш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0E1AA2">
        <w:rPr>
          <w:rFonts w:ascii="Times New Roman" w:hAnsi="Times New Roman" w:cs="Times New Roman"/>
          <w:sz w:val="28"/>
          <w:szCs w:val="28"/>
        </w:rPr>
        <w:t>?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Останн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1AA2">
        <w:rPr>
          <w:rFonts w:ascii="Times New Roman" w:hAnsi="Times New Roman" w:cs="Times New Roman"/>
          <w:sz w:val="28"/>
          <w:szCs w:val="28"/>
        </w:rPr>
        <w:t xml:space="preserve"> два запитання стимулюють нашого автора вносити зміни в картину, фантазувати  проектувати своє бажання на майбутнє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ісочної країни.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Тут важливо не просто фантазувати, а реально робити зміни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AA2">
        <w:rPr>
          <w:rFonts w:ascii="Times New Roman" w:hAnsi="Times New Roman" w:cs="Times New Roman"/>
          <w:sz w:val="28"/>
          <w:szCs w:val="28"/>
        </w:rPr>
        <w:t xml:space="preserve">фігурки легко переставляються, вносяться нові,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забирається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те, що більше не потрібно.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  Інколи  автори не хочуть нічого змінювати в своїх роботах (навіть коли психологу здається, що ці зміни потрібні). Це може бути зв’язано з переносом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ісочний лист стану внутрішньої рівноваги, бажання залишити все так, як є. В цьому випадку людина бажає  </w:t>
      </w:r>
      <w:r w:rsidRPr="000E1A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1AA2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зупинити мить</w:t>
      </w:r>
      <w:r w:rsidRPr="000E1AA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0E1AA2">
        <w:rPr>
          <w:rFonts w:ascii="Times New Roman" w:hAnsi="Times New Roman" w:cs="Times New Roman"/>
          <w:sz w:val="28"/>
          <w:szCs w:val="28"/>
        </w:rPr>
        <w:t xml:space="preserve"> посилити, повністю прожити знайдене і відображене на пісочному листі становище. Для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клієнта</w:t>
      </w:r>
      <w:r w:rsidRPr="000E1AA2">
        <w:rPr>
          <w:rFonts w:ascii="Times New Roman" w:hAnsi="Times New Roman" w:cs="Times New Roman"/>
          <w:sz w:val="28"/>
          <w:szCs w:val="28"/>
        </w:rPr>
        <w:t xml:space="preserve"> ця картина не має невирішеного конфлікту, для нього це стан динамічної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івноваги.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клієнт</w:t>
      </w:r>
      <w:r w:rsidRPr="000E1AA2">
        <w:rPr>
          <w:rFonts w:ascii="Times New Roman" w:hAnsi="Times New Roman" w:cs="Times New Roman"/>
          <w:sz w:val="28"/>
          <w:szCs w:val="28"/>
        </w:rPr>
        <w:t xml:space="preserve"> вважа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що його героєві погано і ніщо не може йому допомогти (навіть нагадування про те, що ми знаходимося в казці і що на полицях є безліч фігурок, що можуть бути привнесені на пісочне полотно) то це означає, що проблема глибока і потенційне підсвідоме її рішення ще не визріло.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998" w:rsidRPr="000E1AA2" w:rsidRDefault="00484998" w:rsidP="004849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A2">
        <w:rPr>
          <w:rFonts w:ascii="Times New Roman" w:hAnsi="Times New Roman" w:cs="Times New Roman"/>
          <w:b/>
          <w:sz w:val="28"/>
          <w:szCs w:val="28"/>
          <w:lang w:val="uk-UA"/>
        </w:rPr>
        <w:t>Види ігор з дітьми на заняттях пісочної терапії.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Як стверджують психотерапевти, дитина здатна застосовувати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іальний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пісочний досвід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у своєму реальному житті. Крім корекційно-стабілізуючої функції пісочна терапія володіє багатими можливостями щодо використання її з дидактичною метою. Окремим блоком ігор-занять на засадах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ісочної терапії є дидактичні ігри на розвиток у молодших школярів різноманітних мовленнєвих умінь: розвиток тактильно-кінестетичної чутливості та дрібної моторики рук, розвиток фонематичного слуху, корекція звуковідтворення, читання, письмо та розвиток зв’язного мовлення.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6DCF97" wp14:editId="2FC19BDD">
            <wp:simplePos x="0" y="0"/>
            <wp:positionH relativeFrom="column">
              <wp:posOffset>-114300</wp:posOffset>
            </wp:positionH>
            <wp:positionV relativeFrom="paragraph">
              <wp:posOffset>483235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8" name="Рисунок 8" descr="pesochnaya-therapia-sand-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sochnaya-therapia-sand-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i/>
          <w:sz w:val="28"/>
          <w:szCs w:val="28"/>
        </w:rPr>
        <w:t xml:space="preserve">1. Ігри на розвиток тактильно-кінестетичної чутливості та </w:t>
      </w:r>
      <w:proofErr w:type="gramStart"/>
      <w:r w:rsidRPr="000E1AA2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0E1AA2">
        <w:rPr>
          <w:rFonts w:ascii="Times New Roman" w:hAnsi="Times New Roman" w:cs="Times New Roman"/>
          <w:i/>
          <w:sz w:val="28"/>
          <w:szCs w:val="28"/>
        </w:rPr>
        <w:t>ібної моторики рук.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Тактильна форма відчуття у людини є найдревнішою. Кінестетичні </w:t>
      </w:r>
      <w:r w:rsidRPr="000E1AA2">
        <w:rPr>
          <w:rFonts w:ascii="Times New Roman" w:hAnsi="Times New Roman" w:cs="Times New Roman"/>
          <w:sz w:val="28"/>
          <w:szCs w:val="28"/>
        </w:rPr>
        <w:lastRenderedPageBreak/>
        <w:t xml:space="preserve">відчуття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 у людини з відчуттям самого руху: як сидимо, як стоїмо, як тримаємо олівець, ручку, чи комфортно нам при таких рухах тощо. Тактильно-кінестетичні відчуття напряму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 з розумовими операціями. Пальчикові ігри у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стабілізують емоційний стан дитини.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Промовляння почуттів, що виникають під час контакту з пісковою поверхнею, створює своєрідний чуттєвий досвід особистості, формує навички позитивної комунікації. </w:t>
      </w:r>
      <w:r w:rsidRPr="000E1AA2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ібної моторики руки корелює з розвитком мовленнєвої діяльності дитини. Вперше такі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ідження проводились М. Кольцовою.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Виділяють такі види ігор на розвиток тактильно-кінестетичної чутливості та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ібної моторики рук у пісочниці: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Відбитки наших рук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Що заховано у піску?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Гра «</w:t>
      </w:r>
      <w:r w:rsidRPr="000E1AA2">
        <w:rPr>
          <w:rFonts w:ascii="Times New Roman" w:hAnsi="Times New Roman" w:cs="Times New Roman"/>
          <w:i/>
          <w:sz w:val="28"/>
          <w:szCs w:val="28"/>
        </w:rPr>
        <w:t>Відбитки наших рук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i/>
          <w:sz w:val="28"/>
          <w:szCs w:val="28"/>
        </w:rPr>
        <w:t>: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E1AA2">
        <w:rPr>
          <w:rFonts w:ascii="Times New Roman" w:hAnsi="Times New Roman" w:cs="Times New Roman"/>
          <w:sz w:val="28"/>
          <w:szCs w:val="28"/>
        </w:rPr>
        <w:t>а рівній поверхні піску дорослий та дитина по черзі роблять відбитки своїх рук (зовнішньої та внутрішньої поверхні долоні);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різноманітні спільні візерунки (усією поверхнею долоні, ребрами долоні, кулачками, окремими пальчиками тощо);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можна поділитися відчуттями, що виникають при роботі з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іском;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рухові вправи у піску: «ковзання» долонями або ребрами (як змія, машина тощо), зигзагоподібні або кругові рухи;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створення малюнків у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іску: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волошка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сонечко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дощик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,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трава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ходіння по поверхні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пальчиками: по черзі, одночасно, одним тощо;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E1AA2">
        <w:rPr>
          <w:rFonts w:ascii="Times New Roman" w:hAnsi="Times New Roman" w:cs="Times New Roman"/>
          <w:sz w:val="28"/>
          <w:szCs w:val="28"/>
        </w:rPr>
        <w:t>загадкові сліди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>: групувати по два, по три, по чотири пальчики та створювати відбитки слідів різних тварин;</w:t>
      </w:r>
    </w:p>
    <w:p w:rsidR="00484998" w:rsidRPr="000E1AA2" w:rsidRDefault="00484998" w:rsidP="00484998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вправа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 xml:space="preserve">гра па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ісочному роялі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імітація гри на піаніно.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Гра «</w:t>
      </w:r>
      <w:r w:rsidRPr="000E1AA2">
        <w:rPr>
          <w:rFonts w:ascii="Times New Roman" w:hAnsi="Times New Roman" w:cs="Times New Roman"/>
          <w:i/>
          <w:sz w:val="28"/>
          <w:szCs w:val="28"/>
        </w:rPr>
        <w:t>Що заховано у піску?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i/>
          <w:sz w:val="28"/>
          <w:szCs w:val="28"/>
        </w:rPr>
        <w:t>:</w:t>
      </w:r>
    </w:p>
    <w:p w:rsidR="00484998" w:rsidRPr="000E1AA2" w:rsidRDefault="00484998" w:rsidP="0048499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 дорослий та дитина занурюють руки у сухий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ісок, спостерігають, як при цьому змінюється рельєф піску;</w:t>
      </w:r>
    </w:p>
    <w:p w:rsidR="00484998" w:rsidRPr="000E1AA2" w:rsidRDefault="00484998" w:rsidP="00484998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 звільняють руки від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без різких рухів: рухаються лише пальчики або здуваються піщинки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0E1AA2">
        <w:rPr>
          <w:rFonts w:ascii="Times New Roman" w:hAnsi="Times New Roman" w:cs="Times New Roman"/>
          <w:i/>
          <w:sz w:val="28"/>
          <w:szCs w:val="28"/>
        </w:rPr>
        <w:t xml:space="preserve">ра 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i/>
          <w:sz w:val="28"/>
          <w:szCs w:val="28"/>
        </w:rPr>
        <w:t>Міна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»: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 рука одного гравця перетворюється у міну, вона знаходиться у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у будь-якому положенні; її треба обережно відкопати, не торкаючись її.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i/>
          <w:sz w:val="28"/>
          <w:szCs w:val="28"/>
        </w:rPr>
        <w:t>2. Ігри на розвиток фонематичного слуху та корекцію звуковідтворення.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lastRenderedPageBreak/>
        <w:t xml:space="preserve">Сутність цієї категорії ігор полягає у тому, що мовлення у поєднанні з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активною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дією викликає позитивну мотивацію навчання: дитина стає активним учасником навчального процесу. Завдяки і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вирішуються навчально-корекційні (розвиток фонематичного слуху: вміння відчувати та виділяти окремі звуки та звукосполучення; формування правильного звуковідтворення) та психологічні завдання (розвиток комунікативності та відчуття задоволення собою та своєю роботою).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Прикладом ігор на розвиток фонематичного слуху та корекцію звуковідтворення можуть стати ігри-казки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Подорож в країну літери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(Б, В...)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>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i/>
          <w:sz w:val="28"/>
          <w:szCs w:val="28"/>
        </w:rPr>
        <w:t xml:space="preserve">3. Навчання читання та письма 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gramStart"/>
      <w:r w:rsidRPr="000E1AA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i/>
          <w:sz w:val="28"/>
          <w:szCs w:val="28"/>
        </w:rPr>
        <w:t>ісочна грамота</w:t>
      </w:r>
      <w:r w:rsidRPr="000E1AA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i/>
          <w:sz w:val="28"/>
          <w:szCs w:val="28"/>
        </w:rPr>
        <w:t>.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Основна ідея розробки ігор цього модуля – використання додаткового ефекту перцепції: чутливості рук та розвиток дрібної моторики. До найбільш ефективних ігрових завдань слід віднести такі: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«Виліпи, будь ласка, літеру…» (згрібають пісок ребром долоні, звіряють з оригіналом).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Створимо Місто Літер (навчаються розміщувати символи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просторі).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E1AA2">
        <w:rPr>
          <w:rFonts w:ascii="Times New Roman" w:hAnsi="Times New Roman" w:cs="Times New Roman"/>
          <w:sz w:val="28"/>
          <w:szCs w:val="28"/>
        </w:rPr>
        <w:t xml:space="preserve">Я виліплю літеру, а ти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викопай її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>.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Гра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Казкові перевтілення Літер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(літера Л – в літеру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, Г в Т тощо).</w:t>
      </w:r>
    </w:p>
    <w:p w:rsidR="00484998" w:rsidRPr="000E1AA2" w:rsidRDefault="00484998" w:rsidP="00484998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</w:rPr>
        <w:t xml:space="preserve">Власне писання на поверхні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ісочниці. Спочатку пальчиком, потім паличкою, яку тримають як ручку.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Цікавим ефектом суто естетотерапевтичної дії можна вважати таку особливість писання на піску: дитина може дуже легко змінити (зруйнувати) неправильно написані слова, зробити це «безболісно» у порівнянні із писанням у зошиті, де сліди помилок завжди помітні.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Дитина, як правило, швидко втомлюється у процесі навчання письма за рахунок відсутності належного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івня розвитку певних психічних процесів та дрібної моторики руки. Робота з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іском дозволяє зберігати та продовжити працездатність дитини у часі.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Педагог при роботі не фіксує довго увагу на помилках і тому дитина відчуває позитивне враження від писання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іску. Як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ідчить досвід, дитина дуже рідко намагається уникнути від роботи, тому точніше можна визначити та зафіксувати справжню втому.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lastRenderedPageBreak/>
        <w:t xml:space="preserve">Для дітей з порушенням опорно-рухового апарату, особливо у тих випадках, коли хвороба не дозволяє дитині тримати ручку, писання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іску стає справжнім рятуванням. Модуль ігор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 з такими дітьми має свої особливості:</w:t>
      </w:r>
    </w:p>
    <w:p w:rsidR="00484998" w:rsidRPr="000E1AA2" w:rsidRDefault="00484998" w:rsidP="00484998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писання літер можна здійснювати за допомогою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1AA2">
        <w:rPr>
          <w:rFonts w:ascii="Times New Roman" w:hAnsi="Times New Roman" w:cs="Times New Roman"/>
          <w:sz w:val="28"/>
          <w:szCs w:val="28"/>
        </w:rPr>
        <w:t>змійки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1AA2">
        <w:rPr>
          <w:rFonts w:ascii="Times New Roman" w:hAnsi="Times New Roman" w:cs="Times New Roman"/>
          <w:sz w:val="28"/>
          <w:szCs w:val="28"/>
        </w:rPr>
        <w:t xml:space="preserve">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мотузка з вузликом (змійка з головою) на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іску;</w:t>
      </w:r>
    </w:p>
    <w:p w:rsidR="00484998" w:rsidRPr="000E1AA2" w:rsidRDefault="00484998" w:rsidP="00484998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дитина бере мотузок та вільно проводить ним по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іску, залишаючи слід;</w:t>
      </w:r>
    </w:p>
    <w:p w:rsidR="00484998" w:rsidRPr="000E1AA2" w:rsidRDefault="00484998" w:rsidP="00484998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дитина може уявити собі, що тримає у руках ручку та проходить ручкою по зміїному сліду (відпрацювання зигзагоподібних ліній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 відриву);</w:t>
      </w:r>
    </w:p>
    <w:p w:rsidR="00484998" w:rsidRPr="000E1AA2" w:rsidRDefault="00484998" w:rsidP="00484998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можна взяти змійку за голову як ручку і писати нею кружечки, палички тощо (як у прописі).</w:t>
      </w:r>
    </w:p>
    <w:p w:rsidR="00484998" w:rsidRPr="000E1AA2" w:rsidRDefault="00484998" w:rsidP="004849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піднос з піском є </w:t>
      </w:r>
      <w:r w:rsidRPr="000E1AA2">
        <w:rPr>
          <w:rFonts w:ascii="Times New Roman" w:eastAsia="Arial Unicode MS" w:hAnsi="Times New Roman" w:cs="Times New Roman"/>
          <w:sz w:val="28"/>
          <w:szCs w:val="28"/>
          <w:lang w:val="uk-UA"/>
        </w:rPr>
        <w:t>​​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унікальним інструментом, що дозволяє мати справу з багатьма подіями життя, такими як проблеми відносин, особистісний ріст, травми, адаптації і т.п. 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>Головною відмінністю пісочної терапії від інших методів є можливість створювати свій світ, який забезпечить дитині (дорослому)  шлях до її потаємних думок і почуттів. При цьому цей світ можна розглядати як під мікроскопом, відчувати, змінювати, обговорювати і навіть фотографувати.</w:t>
      </w:r>
      <w:r w:rsidRPr="000E1AA2">
        <w:rPr>
          <w:rFonts w:ascii="Times New Roman" w:hAnsi="Times New Roman" w:cs="Times New Roman"/>
          <w:sz w:val="28"/>
          <w:szCs w:val="28"/>
        </w:rPr>
        <w:t> </w:t>
      </w:r>
    </w:p>
    <w:p w:rsidR="00484998" w:rsidRPr="000E1AA2" w:rsidRDefault="00484998" w:rsidP="004849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Пісочна терапія - це унікальна можливість досліджувати свій внутрішній світ за допомогою безлічі мініатюрних фігурок, підносу з піском, деякої кількості води і відчуття свободи та безпеки самовираження, що виникає в спілкуванні з психологом. </w:t>
      </w:r>
      <w:r w:rsidRPr="000E1AA2">
        <w:rPr>
          <w:rFonts w:ascii="Times New Roman" w:hAnsi="Times New Roman" w:cs="Times New Roman"/>
          <w:sz w:val="28"/>
          <w:szCs w:val="28"/>
        </w:rPr>
        <w:t xml:space="preserve">Це можливість висловити те, для чого важко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ідібрати слова, стикнутися з тим, до чого важко звернутися безпосередньо, побачити в собі те, що зазвичай йде від свідомого сприйняття.</w:t>
      </w:r>
    </w:p>
    <w:p w:rsidR="00484998" w:rsidRPr="000E1AA2" w:rsidRDefault="00484998" w:rsidP="00484998">
      <w:pPr>
        <w:jc w:val="center"/>
        <w:rPr>
          <w:rFonts w:ascii="Times New Roman" w:hAnsi="Times New Roman" w:cs="Times New Roman"/>
        </w:rPr>
      </w:pPr>
      <w:r w:rsidRPr="000E1AA2">
        <w:rPr>
          <w:rFonts w:ascii="Times New Roman" w:hAnsi="Times New Roman" w:cs="Times New Roman"/>
          <w:sz w:val="28"/>
          <w:szCs w:val="28"/>
        </w:rPr>
        <w:br/>
      </w:r>
      <w:r w:rsidRPr="000E1AA2">
        <w:rPr>
          <w:rFonts w:ascii="Times New Roman" w:hAnsi="Times New Roman" w:cs="Times New Roman"/>
          <w:b/>
          <w:bCs/>
        </w:rPr>
        <w:t>СПИСОК ВИКОРИСТАНИХ ДЖЕРЕЛ</w:t>
      </w:r>
    </w:p>
    <w:p w:rsidR="00484998" w:rsidRPr="000E1AA2" w:rsidRDefault="00484998" w:rsidP="004849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Эль Г.Н. Человек, играющий в песок. Динамичная песочная терапия.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Речь, 2007.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208 с.</w:t>
      </w:r>
    </w:p>
    <w:p w:rsidR="00484998" w:rsidRPr="000E1AA2" w:rsidRDefault="00484998" w:rsidP="004849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>Зинкевич-Евстигнеева Т.Д., Грабенко Т.М. Практикум по креативной терапии.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>Издательство "Речь"; "ТЦ Сфера", 2001. – 400 с.</w:t>
      </w:r>
    </w:p>
    <w:p w:rsidR="00484998" w:rsidRPr="000E1AA2" w:rsidRDefault="00484998" w:rsidP="004849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Сакович Н.А. Технология игры в песок. Игры на мосту.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Речь, 2006.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176 с.</w:t>
      </w:r>
    </w:p>
    <w:p w:rsidR="00484998" w:rsidRPr="000E1AA2" w:rsidRDefault="00484998" w:rsidP="004849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Федій О.А. Естетотерапія. Навчальний 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ібник.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К.: Центр учбової літератури, 2007.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256 с.</w:t>
      </w:r>
    </w:p>
    <w:p w:rsidR="00484998" w:rsidRPr="000E1AA2" w:rsidRDefault="00484998" w:rsidP="004849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AA2">
        <w:rPr>
          <w:rFonts w:ascii="Times New Roman" w:hAnsi="Times New Roman" w:cs="Times New Roman"/>
          <w:sz w:val="28"/>
          <w:szCs w:val="28"/>
        </w:rPr>
        <w:t xml:space="preserve">Штейнхардт Л. Юнгианская песочная психотерапия.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0E1A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E1AA2">
        <w:rPr>
          <w:rFonts w:ascii="Times New Roman" w:hAnsi="Times New Roman" w:cs="Times New Roman"/>
          <w:sz w:val="28"/>
          <w:szCs w:val="28"/>
        </w:rPr>
        <w:t xml:space="preserve">Питер, 2001. </w:t>
      </w:r>
      <w:r w:rsidRPr="000E1A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1AA2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FB267C" w:rsidRDefault="00484998">
      <w:bookmarkStart w:id="0" w:name="_GoBack"/>
      <w:bookmarkEnd w:id="0"/>
    </w:p>
    <w:sectPr w:rsidR="00F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1A8"/>
    <w:multiLevelType w:val="hybridMultilevel"/>
    <w:tmpl w:val="8F7C2B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D132C"/>
    <w:multiLevelType w:val="hybridMultilevel"/>
    <w:tmpl w:val="E60012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3A8E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850BEB"/>
    <w:multiLevelType w:val="hybridMultilevel"/>
    <w:tmpl w:val="B552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13AAE"/>
    <w:multiLevelType w:val="hybridMultilevel"/>
    <w:tmpl w:val="D4020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255483"/>
    <w:multiLevelType w:val="hybridMultilevel"/>
    <w:tmpl w:val="E17E5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3"/>
    <w:rsid w:val="00484998"/>
    <w:rsid w:val="00CF7F7C"/>
    <w:rsid w:val="00D976D3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4774</Words>
  <Characters>27213</Characters>
  <Application>Microsoft Office Word</Application>
  <DocSecurity>0</DocSecurity>
  <Lines>226</Lines>
  <Paragraphs>63</Paragraphs>
  <ScaleCrop>false</ScaleCrop>
  <Company>Home</Company>
  <LinksUpToDate>false</LinksUpToDate>
  <CharactersWithSpaces>31924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2014-04-10T08:07:00Z</dcterms:created>
  <dcterms:modified xsi:type="dcterms:W3CDTF">2014-04-10T08:08:00Z</dcterms:modified>
</cp:coreProperties>
</file>